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05F" w:rsidRDefault="0096305F" w:rsidP="00885899">
      <w:pPr>
        <w:pStyle w:val="Heading1"/>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C61F50" w:rsidP="003D34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H1N1 Experimental Study</w:t>
      </w:r>
    </w:p>
    <w:p w:rsidR="00B720A6" w:rsidRDefault="00C61F50" w:rsidP="003D34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20A6" w:rsidRDefault="00C61F50" w:rsidP="003D34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B720A6" w:rsidRDefault="00B720A6" w:rsidP="003D3445">
      <w:pPr>
        <w:spacing w:after="0" w:line="480" w:lineRule="auto"/>
        <w:jc w:val="center"/>
        <w:rPr>
          <w:rFonts w:ascii="Times New Roman" w:hAnsi="Times New Roman" w:cs="Times New Roman"/>
          <w:sz w:val="24"/>
          <w:szCs w:val="24"/>
        </w:rPr>
      </w:pPr>
    </w:p>
    <w:p w:rsidR="003D3445" w:rsidRDefault="003D3445" w:rsidP="003D3445">
      <w:pPr>
        <w:spacing w:after="0" w:line="480" w:lineRule="auto"/>
        <w:rPr>
          <w:rFonts w:ascii="Times New Roman" w:hAnsi="Times New Roman" w:cs="Times New Roman"/>
          <w:sz w:val="24"/>
          <w:szCs w:val="24"/>
        </w:rPr>
      </w:pPr>
    </w:p>
    <w:p w:rsidR="00B720A6" w:rsidRPr="00885899" w:rsidRDefault="00C61F50" w:rsidP="00885899">
      <w:pPr>
        <w:spacing w:after="0" w:line="480" w:lineRule="auto"/>
        <w:contextualSpacing/>
        <w:jc w:val="center"/>
        <w:rPr>
          <w:rFonts w:ascii="Times New Roman" w:hAnsi="Times New Roman" w:cs="Times New Roman"/>
          <w:sz w:val="24"/>
          <w:szCs w:val="24"/>
        </w:rPr>
      </w:pPr>
      <w:bookmarkStart w:id="0" w:name="_GoBack"/>
      <w:bookmarkEnd w:id="0"/>
      <w:r w:rsidRPr="00885899">
        <w:rPr>
          <w:rFonts w:ascii="Times New Roman" w:hAnsi="Times New Roman" w:cs="Times New Roman"/>
          <w:sz w:val="24"/>
          <w:szCs w:val="24"/>
        </w:rPr>
        <w:lastRenderedPageBreak/>
        <w:t>H1N1 Experimental Studies</w:t>
      </w:r>
    </w:p>
    <w:p w:rsidR="00B720A6" w:rsidRDefault="00C61F50" w:rsidP="00885899">
      <w:pPr>
        <w:spacing w:after="0" w:line="480" w:lineRule="auto"/>
        <w:contextualSpacing/>
        <w:jc w:val="center"/>
        <w:rPr>
          <w:rFonts w:ascii="Times New Roman" w:hAnsi="Times New Roman" w:cs="Times New Roman"/>
          <w:b/>
          <w:sz w:val="24"/>
          <w:szCs w:val="24"/>
        </w:rPr>
      </w:pPr>
      <w:r w:rsidRPr="00B720A6">
        <w:rPr>
          <w:rFonts w:ascii="Times New Roman" w:hAnsi="Times New Roman" w:cs="Times New Roman"/>
          <w:b/>
          <w:sz w:val="24"/>
          <w:szCs w:val="24"/>
        </w:rPr>
        <w:t>Introduction</w:t>
      </w:r>
    </w:p>
    <w:p w:rsidR="003D3445"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H1N1 is a common virus in pig and that’s why it is refer</w:t>
      </w:r>
      <w:r w:rsidR="00EA504E" w:rsidRPr="00885899">
        <w:rPr>
          <w:rFonts w:ascii="Times New Roman" w:hAnsi="Times New Roman" w:cs="Times New Roman"/>
          <w:sz w:val="24"/>
          <w:szCs w:val="24"/>
        </w:rPr>
        <w:t>r</w:t>
      </w:r>
      <w:r w:rsidRPr="00885899">
        <w:rPr>
          <w:rFonts w:ascii="Times New Roman" w:hAnsi="Times New Roman" w:cs="Times New Roman"/>
          <w:sz w:val="24"/>
          <w:szCs w:val="24"/>
        </w:rPr>
        <w:t>ed to as swan flu. For a long period of time, the virus has been a common causative agent</w:t>
      </w:r>
      <w:r w:rsidR="00EA504E" w:rsidRPr="00885899">
        <w:rPr>
          <w:rFonts w:ascii="Times New Roman" w:hAnsi="Times New Roman" w:cs="Times New Roman"/>
          <w:sz w:val="24"/>
          <w:szCs w:val="24"/>
        </w:rPr>
        <w:t xml:space="preserve"> </w:t>
      </w:r>
      <w:r w:rsidRPr="00885899">
        <w:rPr>
          <w:rFonts w:ascii="Times New Roman" w:hAnsi="Times New Roman" w:cs="Times New Roman"/>
          <w:sz w:val="24"/>
          <w:szCs w:val="24"/>
        </w:rPr>
        <w:t>of upper and sometimes lower respiratory system infection</w:t>
      </w:r>
      <w:r w:rsidR="00E87C75" w:rsidRPr="00885899">
        <w:rPr>
          <w:rFonts w:ascii="Times New Roman" w:hAnsi="Times New Roman" w:cs="Times New Roman"/>
          <w:sz w:val="24"/>
          <w:szCs w:val="24"/>
        </w:rPr>
        <w:t>(Calisher, 2009)</w:t>
      </w:r>
      <w:r w:rsidRPr="00885899">
        <w:rPr>
          <w:rFonts w:ascii="Times New Roman" w:hAnsi="Times New Roman" w:cs="Times New Roman"/>
          <w:sz w:val="24"/>
          <w:szCs w:val="24"/>
        </w:rPr>
        <w:t xml:space="preserve">. </w:t>
      </w:r>
      <w:r w:rsidR="00EA504E" w:rsidRPr="00885899">
        <w:rPr>
          <w:rFonts w:ascii="Times New Roman" w:hAnsi="Times New Roman" w:cs="Times New Roman"/>
          <w:sz w:val="24"/>
          <w:szCs w:val="24"/>
        </w:rPr>
        <w:t xml:space="preserve"> People who work with pigs are at greater risk of getting infected with the virus. On infection, the virus spreads from one person to the other as an airborne infection. The virus has caused two pandemics in the past years. The pandemic occurred in 1918 and the other occurred recently in the year 2009.  The 1918 pandemic approximately 500 million people were infected around the world. The pandemic caused death to an estimated 50 to 100 million people</w:t>
      </w:r>
      <w:r w:rsidR="00E87C75" w:rsidRPr="00885899">
        <w:rPr>
          <w:rFonts w:ascii="Times New Roman" w:hAnsi="Times New Roman" w:cs="Times New Roman"/>
          <w:sz w:val="24"/>
          <w:szCs w:val="24"/>
        </w:rPr>
        <w:fldChar w:fldCharType="begin"/>
      </w:r>
      <w:r w:rsidR="00E87C75" w:rsidRPr="00885899">
        <w:rPr>
          <w:rFonts w:ascii="Times New Roman" w:hAnsi="Times New Roman" w:cs="Times New Roman"/>
          <w:sz w:val="24"/>
          <w:szCs w:val="24"/>
        </w:rPr>
        <w:instrText xml:space="preserve"> ADDIN ZOTERO_ITEM CSL_CITATION {"citationID":"rY2fPWNP","properties":{"formattedCitation":"(Calisher, 2009)","plainCitation":"(Calisher, 2009)","noteIndex":0},"citationItems":[{"id":334,"uris":["http://zotero.org/users/local/P2QftH6f/items/MX2GE4XR"],"uri":["http://zotero.org/users/local/P2QftH6f/items/MX2GE4XR"],"itemData":{"id":334,"type":"article-journal","title":"Swine Flu","container-title":"Croatian Medical Journal","page":"412-415","volume":"50","issue":"4","source":"PubMed Central","DOI":"10.3325/cmj.2009.50.412","ISSN":"0353-9504","note":"PMID: 19673043\nPMCID: PMC2728380","journalAbbreviation":"Croat Med J","author":[{"family":"Calisher","given":"Charles H."}],"issued":{"date-parts":[["2009",8]]}}}],"schema":"https://github.com/citation-style-language/schema/raw/master/csl-citation.json"} </w:instrText>
      </w:r>
      <w:r w:rsidR="00E87C75" w:rsidRPr="00885899">
        <w:rPr>
          <w:rFonts w:ascii="Times New Roman" w:hAnsi="Times New Roman" w:cs="Times New Roman"/>
          <w:sz w:val="24"/>
          <w:szCs w:val="24"/>
        </w:rPr>
        <w:fldChar w:fldCharType="separate"/>
      </w:r>
      <w:r w:rsidR="00E87C75" w:rsidRPr="00885899">
        <w:rPr>
          <w:rFonts w:ascii="Times New Roman" w:hAnsi="Times New Roman" w:cs="Times New Roman"/>
          <w:sz w:val="24"/>
        </w:rPr>
        <w:t>(Calisher, 2009)</w:t>
      </w:r>
      <w:r w:rsidR="00E87C75" w:rsidRPr="00885899">
        <w:rPr>
          <w:rFonts w:ascii="Times New Roman" w:hAnsi="Times New Roman" w:cs="Times New Roman"/>
          <w:sz w:val="24"/>
          <w:szCs w:val="24"/>
        </w:rPr>
        <w:fldChar w:fldCharType="end"/>
      </w:r>
      <w:r w:rsidR="00EA504E" w:rsidRPr="00885899">
        <w:rPr>
          <w:rFonts w:ascii="Times New Roman" w:hAnsi="Times New Roman" w:cs="Times New Roman"/>
          <w:sz w:val="24"/>
          <w:szCs w:val="24"/>
        </w:rPr>
        <w:t xml:space="preserve">. </w:t>
      </w:r>
      <w:r w:rsidR="008E763B" w:rsidRPr="00885899">
        <w:rPr>
          <w:rFonts w:ascii="Times New Roman" w:hAnsi="Times New Roman" w:cs="Times New Roman"/>
          <w:sz w:val="24"/>
          <w:szCs w:val="24"/>
        </w:rPr>
        <w:t xml:space="preserve">The virus was zoonotic as it was spread to swine. </w:t>
      </w:r>
      <w:r w:rsidR="00EA504E" w:rsidRPr="00885899">
        <w:rPr>
          <w:rFonts w:ascii="Times New Roman" w:hAnsi="Times New Roman" w:cs="Times New Roman"/>
          <w:sz w:val="24"/>
          <w:szCs w:val="24"/>
        </w:rPr>
        <w:t xml:space="preserve"> </w:t>
      </w:r>
      <w:r w:rsidR="008E763B" w:rsidRPr="00885899">
        <w:rPr>
          <w:rFonts w:ascii="Times New Roman" w:hAnsi="Times New Roman" w:cs="Times New Roman"/>
          <w:sz w:val="24"/>
          <w:szCs w:val="24"/>
        </w:rPr>
        <w:t>2009</w:t>
      </w:r>
      <w:r w:rsidR="00BF3D87" w:rsidRPr="00885899">
        <w:rPr>
          <w:rFonts w:ascii="Times New Roman" w:hAnsi="Times New Roman" w:cs="Times New Roman"/>
          <w:sz w:val="24"/>
          <w:szCs w:val="24"/>
        </w:rPr>
        <w:t xml:space="preserve"> another pandemic was not zoonotic and spread from individual to another through air droplets.  Following the traced origin from swine, many studies have been done using pigs. This paper aims at discussing two</w:t>
      </w:r>
      <w:r w:rsidR="00BF3D87" w:rsidRPr="00885899">
        <w:rPr>
          <w:rFonts w:ascii="Times New Roman" w:hAnsi="Times New Roman" w:cs="Times New Roman"/>
          <w:b/>
          <w:sz w:val="24"/>
          <w:szCs w:val="24"/>
        </w:rPr>
        <w:t xml:space="preserve"> </w:t>
      </w:r>
      <w:r w:rsidR="00BF3D87" w:rsidRPr="00885899">
        <w:rPr>
          <w:rFonts w:ascii="Times New Roman" w:hAnsi="Times New Roman" w:cs="Times New Roman"/>
          <w:sz w:val="24"/>
          <w:szCs w:val="24"/>
        </w:rPr>
        <w:t>experimental studies that were done using swine.</w:t>
      </w:r>
      <w:r w:rsidR="00A1422D" w:rsidRPr="00885899">
        <w:rPr>
          <w:rFonts w:ascii="Times New Roman" w:hAnsi="Times New Roman" w:cs="Times New Roman"/>
          <w:sz w:val="24"/>
          <w:szCs w:val="24"/>
        </w:rPr>
        <w:t xml:space="preserve"> The title of the first study is “Experimental infection with a Thai reassortant Swine influenza pandemic H1N1 origin induced Disease” the second study title is “Experimental infection with H1N1 European protects pigs from an infection with the pandemic </w:t>
      </w:r>
      <w:r w:rsidR="00885899">
        <w:rPr>
          <w:rFonts w:ascii="Times New Roman" w:hAnsi="Times New Roman" w:cs="Times New Roman"/>
          <w:sz w:val="24"/>
          <w:szCs w:val="24"/>
        </w:rPr>
        <w:t>H1N1 human Influenza Virus.</w:t>
      </w:r>
    </w:p>
    <w:p w:rsidR="00A1422D" w:rsidRPr="00885899" w:rsidRDefault="00C61F50" w:rsidP="00885899">
      <w:pPr>
        <w:pStyle w:val="ListParagraph"/>
        <w:spacing w:after="0" w:line="480" w:lineRule="auto"/>
        <w:ind w:firstLine="720"/>
        <w:jc w:val="center"/>
        <w:rPr>
          <w:rFonts w:ascii="Times New Roman" w:hAnsi="Times New Roman" w:cs="Times New Roman"/>
          <w:b/>
          <w:sz w:val="24"/>
          <w:szCs w:val="24"/>
        </w:rPr>
      </w:pPr>
      <w:r w:rsidRPr="00885899">
        <w:rPr>
          <w:rFonts w:ascii="Times New Roman" w:hAnsi="Times New Roman" w:cs="Times New Roman"/>
          <w:b/>
          <w:sz w:val="24"/>
          <w:szCs w:val="24"/>
        </w:rPr>
        <w:t>Study</w:t>
      </w:r>
      <w:r w:rsidRPr="00885899">
        <w:rPr>
          <w:rFonts w:ascii="Times New Roman" w:hAnsi="Times New Roman" w:cs="Times New Roman"/>
          <w:b/>
          <w:sz w:val="24"/>
          <w:szCs w:val="24"/>
        </w:rPr>
        <w:t xml:space="preserve"> 1</w:t>
      </w:r>
    </w:p>
    <w:p w:rsidR="00A1422D" w:rsidRPr="00885899" w:rsidRDefault="00C61F50" w:rsidP="00885899">
      <w:pPr>
        <w:pStyle w:val="ListParagraph"/>
        <w:spacing w:after="0" w:line="480" w:lineRule="auto"/>
        <w:rPr>
          <w:rFonts w:ascii="Times New Roman" w:hAnsi="Times New Roman" w:cs="Times New Roman"/>
          <w:b/>
          <w:sz w:val="24"/>
          <w:szCs w:val="24"/>
        </w:rPr>
      </w:pPr>
      <w:r w:rsidRPr="00885899">
        <w:rPr>
          <w:rFonts w:ascii="Times New Roman" w:hAnsi="Times New Roman" w:cs="Times New Roman"/>
          <w:b/>
          <w:sz w:val="24"/>
          <w:szCs w:val="24"/>
        </w:rPr>
        <w:t xml:space="preserve">Experimental </w:t>
      </w:r>
      <w:r w:rsidR="00885899" w:rsidRPr="00885899">
        <w:rPr>
          <w:rFonts w:ascii="Times New Roman" w:hAnsi="Times New Roman" w:cs="Times New Roman"/>
          <w:b/>
          <w:sz w:val="24"/>
          <w:szCs w:val="24"/>
        </w:rPr>
        <w:t xml:space="preserve">Infection with </w:t>
      </w:r>
      <w:r w:rsidRPr="00885899">
        <w:rPr>
          <w:rFonts w:ascii="Times New Roman" w:hAnsi="Times New Roman" w:cs="Times New Roman"/>
          <w:b/>
          <w:sz w:val="24"/>
          <w:szCs w:val="24"/>
        </w:rPr>
        <w:t xml:space="preserve">Thai </w:t>
      </w:r>
      <w:r w:rsidR="00885899" w:rsidRPr="00885899">
        <w:rPr>
          <w:rFonts w:ascii="Times New Roman" w:hAnsi="Times New Roman" w:cs="Times New Roman"/>
          <w:b/>
          <w:sz w:val="24"/>
          <w:szCs w:val="24"/>
        </w:rPr>
        <w:t xml:space="preserve">Reassortation </w:t>
      </w:r>
      <w:r w:rsidRPr="00885899">
        <w:rPr>
          <w:rFonts w:ascii="Times New Roman" w:hAnsi="Times New Roman" w:cs="Times New Roman"/>
          <w:b/>
          <w:sz w:val="24"/>
          <w:szCs w:val="24"/>
        </w:rPr>
        <w:t xml:space="preserve">Swine </w:t>
      </w:r>
      <w:r w:rsidR="00885899" w:rsidRPr="00885899">
        <w:rPr>
          <w:rFonts w:ascii="Times New Roman" w:hAnsi="Times New Roman" w:cs="Times New Roman"/>
          <w:b/>
          <w:sz w:val="24"/>
          <w:szCs w:val="24"/>
        </w:rPr>
        <w:t xml:space="preserve">Influenza </w:t>
      </w:r>
      <w:r w:rsidRPr="00885899">
        <w:rPr>
          <w:rFonts w:ascii="Times New Roman" w:hAnsi="Times New Roman" w:cs="Times New Roman"/>
          <w:b/>
          <w:sz w:val="24"/>
          <w:szCs w:val="24"/>
        </w:rPr>
        <w:t xml:space="preserve">Virus </w:t>
      </w:r>
      <w:r w:rsidR="00885899" w:rsidRPr="00885899">
        <w:rPr>
          <w:rFonts w:ascii="Times New Roman" w:hAnsi="Times New Roman" w:cs="Times New Roman"/>
          <w:b/>
          <w:sz w:val="24"/>
          <w:szCs w:val="24"/>
        </w:rPr>
        <w:t xml:space="preserve">of </w:t>
      </w:r>
      <w:r w:rsidRPr="00885899">
        <w:rPr>
          <w:rFonts w:ascii="Times New Roman" w:hAnsi="Times New Roman" w:cs="Times New Roman"/>
          <w:b/>
          <w:sz w:val="24"/>
          <w:szCs w:val="24"/>
        </w:rPr>
        <w:t>Pandemic H1N1</w:t>
      </w:r>
    </w:p>
    <w:p w:rsidR="00A1422D" w:rsidRDefault="00C61F50" w:rsidP="00885899">
      <w:pPr>
        <w:pStyle w:val="ListParagraph"/>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Theoretical Framework</w:t>
      </w:r>
    </w:p>
    <w:p w:rsidR="00A1422D"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 xml:space="preserve">Following the 2009 pandemic of a human H1N1 virus, the strain was spread to pigs including those in Thi. </w:t>
      </w:r>
      <w:r w:rsidRPr="00885899">
        <w:rPr>
          <w:rFonts w:ascii="Times New Roman" w:hAnsi="Times New Roman" w:cs="Times New Roman"/>
          <w:sz w:val="24"/>
          <w:szCs w:val="24"/>
        </w:rPr>
        <w:t>Later a mutant strain of the strain was discovered I pigs. The pigs would have acted as vessels to allow mutation.  In order to understand the mutant strains pathogenesis studies were conducted</w:t>
      </w:r>
      <w:r w:rsidR="00E87C75" w:rsidRPr="00885899">
        <w:rPr>
          <w:rFonts w:ascii="Times New Roman" w:hAnsi="Times New Roman" w:cs="Times New Roman"/>
          <w:sz w:val="24"/>
          <w:szCs w:val="24"/>
        </w:rPr>
        <w:fldChar w:fldCharType="begin"/>
      </w:r>
      <w:r w:rsidR="00E87C75" w:rsidRPr="00885899">
        <w:rPr>
          <w:rFonts w:ascii="Times New Roman" w:hAnsi="Times New Roman" w:cs="Times New Roman"/>
          <w:sz w:val="24"/>
          <w:szCs w:val="24"/>
        </w:rPr>
        <w:instrText xml:space="preserve"> ADDIN ZOTERO_ITEM CSL_CITATION {"citationID":"MbhStxzQ","properties":{"formattedCitation":"(Charoenvisal et al., 2013)","plainCitation":"(Charoenvisal et al., 2013)","noteIndex":0},"citationItems":[{"id":340,"uris":["http://zotero.org/users/local/P2QftH6f/items/NNF8UUVI"],"uri":["http://zotero.org/users/local/P2QftH6f/items/NNF8UUVI"],"itemData":{"id":340,"type":"article-journal","title":"Experimental infection with a Thai reassortant swine influenza virus of pandemic H1N1 origin induced disease","container-title":"Virology Journal","page":"88","volume":"10","source":"PubMed","abstract":"BACKGROUND: Following the emergence of the pandemic H1N1 influenza A virus in 2009 in humans, this novel virus spread into the swine population. Pigs represent a potential host for this virus and can serve as a mixing vessel for genetic mutations of the influenza virus. Reassortant viruses eventually emerged from the 2009 pandemic and were reported in swine populations worldwide including Thailand. As a result of the discovery of this emergent disease, pathogenesis studies of this novel virus were conducted in order that future disease protection and control measures in swine and human populations could be enacted.\nMETHODS: The pandemic H1N1 2009 virus (pH1N1) and its reassortant virus (rH1N1) isolated from pigs in Thailand were inoculated into 2 separate cohorts of 9, 3-week-old pigs. Cohorts were consisted of one group experimentally infected with pH1N1 and one group with rH1N1. A negative control group consisting of 3 pigs was also included. Clinical signs, viral shedding and pathological lesions were investigated and compared. Later, 3 pigs from viral inoculated groups and 1 pig from the control group were necropsied at 2, 4, and 12 days post inoculation (DPI).\nRESULTS: The results indicated that pigs infected with both viruses demonstrated typical flu-like clinical signs and histopathological lesions of varying severity. Influenza infected-pigs of both groups had mild to moderate pulmonary signs on 1-4 DPI. Interestingly, pigs in both groups demonstrated viral RNA detection in the nasal swabs until the end of the experiment (12 DPI).\nCONCLUSION: The present study demonstrated that both the pH1N1 and rH1N1 influenza viruses, isolated from naturally infected pigs, induced acute respiratory disease in experimentally inoculated nursery pigs. Although animals in the rH1N1-infected cohort demonstrated more severe clinical signs, had higher numbers of pigs shedding the virus, were noted to have increased histopathological severity of lung lesions and increased viral antigen in lung tissue, the findings were not statistically significant in comparison with the pH1N1-infected group. Interestingly, viral genetic material of both viruses could be detected from the nasal swabs until the end of the experiment. Similar to other swine influenza viruses, the clinical signs and pathological lesions in both rH1N1 and pH1N1 were limited to the respiratory tract.","DOI":"10.1186/1743-422X-10-88","ISSN":"1743-422X","note":"PMID: 23497073\nPMCID: PMC3606200","journalAbbreviation":"Virol. J.","language":"eng","author":[{"family":"Charoenvisal","given":"Nataya"},{"family":"Keawcharoen","given":"Juthatip"},{"family":"Sreta","given":"Donruethai"},{"family":"Tantawet","given":"Siriporn"},{"family":"Jittimanee","given":"Suphattra"},{"family":"Arunorat","given":"Jirapat"},{"family":"Amonsin","given":"Alongkorn"},{"family":"Thanawongnuwech","given":"Roongroje"}],"issued":{"date-parts":[["2013",3,16]]}}}],"schema":"https://github.com/citation-style-language/schema/raw/master/csl-citation.json"} </w:instrText>
      </w:r>
      <w:r w:rsidR="00E87C75" w:rsidRPr="00885899">
        <w:rPr>
          <w:rFonts w:ascii="Times New Roman" w:hAnsi="Times New Roman" w:cs="Times New Roman"/>
          <w:sz w:val="24"/>
          <w:szCs w:val="24"/>
        </w:rPr>
        <w:fldChar w:fldCharType="separate"/>
      </w:r>
      <w:r w:rsidR="00E87C75" w:rsidRPr="00885899">
        <w:rPr>
          <w:rFonts w:ascii="Times New Roman" w:hAnsi="Times New Roman" w:cs="Times New Roman"/>
          <w:sz w:val="24"/>
        </w:rPr>
        <w:t>(Charoenvisal et al., 2013)</w:t>
      </w:r>
      <w:r w:rsidR="00E87C75" w:rsidRPr="00885899">
        <w:rPr>
          <w:rFonts w:ascii="Times New Roman" w:hAnsi="Times New Roman" w:cs="Times New Roman"/>
          <w:sz w:val="24"/>
          <w:szCs w:val="24"/>
        </w:rPr>
        <w:fldChar w:fldCharType="end"/>
      </w:r>
      <w:r w:rsidRPr="00885899">
        <w:rPr>
          <w:rFonts w:ascii="Times New Roman" w:hAnsi="Times New Roman" w:cs="Times New Roman"/>
          <w:sz w:val="24"/>
          <w:szCs w:val="24"/>
        </w:rPr>
        <w:t xml:space="preserve">. </w:t>
      </w:r>
    </w:p>
    <w:p w:rsidR="003A742B" w:rsidRPr="003D3445" w:rsidRDefault="00885899" w:rsidP="00885899">
      <w:pPr>
        <w:pStyle w:val="ListParagraph"/>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Methods U</w:t>
      </w:r>
      <w:r w:rsidR="00C61F50" w:rsidRPr="003D3445">
        <w:rPr>
          <w:rFonts w:ascii="Times New Roman" w:hAnsi="Times New Roman" w:cs="Times New Roman"/>
          <w:b/>
          <w:sz w:val="24"/>
          <w:szCs w:val="24"/>
        </w:rPr>
        <w:t>sed</w:t>
      </w:r>
    </w:p>
    <w:p w:rsidR="003A742B"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The 2009 pH1N1 pandemic virus was isolated. The mutant strain</w:t>
      </w:r>
      <w:r w:rsidR="007313F3" w:rsidRPr="00885899">
        <w:rPr>
          <w:rFonts w:ascii="Times New Roman" w:hAnsi="Times New Roman" w:cs="Times New Roman"/>
          <w:sz w:val="24"/>
          <w:szCs w:val="24"/>
        </w:rPr>
        <w:t xml:space="preserve"> </w:t>
      </w:r>
      <w:r w:rsidRPr="00885899">
        <w:rPr>
          <w:rFonts w:ascii="Times New Roman" w:hAnsi="Times New Roman" w:cs="Times New Roman"/>
          <w:sz w:val="24"/>
          <w:szCs w:val="24"/>
        </w:rPr>
        <w:t>from the pig was also isolated</w:t>
      </w:r>
      <w:r w:rsidR="007313F3" w:rsidRPr="00885899">
        <w:rPr>
          <w:rFonts w:ascii="Times New Roman" w:hAnsi="Times New Roman" w:cs="Times New Roman"/>
          <w:sz w:val="24"/>
          <w:szCs w:val="24"/>
        </w:rPr>
        <w:t xml:space="preserve"> </w:t>
      </w:r>
      <w:r w:rsidRPr="00885899">
        <w:rPr>
          <w:rFonts w:ascii="Times New Roman" w:hAnsi="Times New Roman" w:cs="Times New Roman"/>
          <w:sz w:val="24"/>
          <w:szCs w:val="24"/>
        </w:rPr>
        <w:t>(rH1N1). The experiment was done on a group of 3week-year-old pigs.  The pigs were grouped into three separate cohorts. One was e</w:t>
      </w:r>
      <w:r w:rsidRPr="00885899">
        <w:rPr>
          <w:rFonts w:ascii="Times New Roman" w:hAnsi="Times New Roman" w:cs="Times New Roman"/>
          <w:sz w:val="24"/>
          <w:szCs w:val="24"/>
        </w:rPr>
        <w:t>xperimentally inoculated with pH1N1 virus. The second cohort was treated with the mutant rH1N1 virus.  The t</w:t>
      </w:r>
      <w:r w:rsidR="00E87C75" w:rsidRPr="00885899">
        <w:rPr>
          <w:rFonts w:ascii="Times New Roman" w:hAnsi="Times New Roman" w:cs="Times New Roman"/>
          <w:sz w:val="24"/>
          <w:szCs w:val="24"/>
        </w:rPr>
        <w:t>h</w:t>
      </w:r>
      <w:r w:rsidRPr="00885899">
        <w:rPr>
          <w:rFonts w:ascii="Times New Roman" w:hAnsi="Times New Roman" w:cs="Times New Roman"/>
          <w:sz w:val="24"/>
          <w:szCs w:val="24"/>
        </w:rPr>
        <w:t>ird cohort acted as a negative</w:t>
      </w:r>
      <w:r w:rsidR="007313F3" w:rsidRPr="00885899">
        <w:rPr>
          <w:rFonts w:ascii="Times New Roman" w:hAnsi="Times New Roman" w:cs="Times New Roman"/>
          <w:sz w:val="24"/>
          <w:szCs w:val="24"/>
        </w:rPr>
        <w:t xml:space="preserve"> control. From the three cohort</w:t>
      </w:r>
      <w:r w:rsidRPr="00885899">
        <w:rPr>
          <w:rFonts w:ascii="Times New Roman" w:hAnsi="Times New Roman" w:cs="Times New Roman"/>
          <w:sz w:val="24"/>
          <w:szCs w:val="24"/>
        </w:rPr>
        <w:t xml:space="preserve"> clinical symptoms,</w:t>
      </w:r>
      <w:r w:rsidR="007313F3" w:rsidRPr="00885899">
        <w:rPr>
          <w:rFonts w:ascii="Times New Roman" w:hAnsi="Times New Roman" w:cs="Times New Roman"/>
          <w:sz w:val="24"/>
          <w:szCs w:val="24"/>
        </w:rPr>
        <w:t xml:space="preserve"> viral shedding and</w:t>
      </w:r>
      <w:r w:rsidRPr="00885899">
        <w:rPr>
          <w:rFonts w:ascii="Times New Roman" w:hAnsi="Times New Roman" w:cs="Times New Roman"/>
          <w:sz w:val="24"/>
          <w:szCs w:val="24"/>
        </w:rPr>
        <w:t xml:space="preserve"> pathological </w:t>
      </w:r>
      <w:r w:rsidR="007313F3" w:rsidRPr="00885899">
        <w:rPr>
          <w:rFonts w:ascii="Times New Roman" w:hAnsi="Times New Roman" w:cs="Times New Roman"/>
          <w:sz w:val="24"/>
          <w:szCs w:val="24"/>
        </w:rPr>
        <w:t>lesions were examined and compared.</w:t>
      </w:r>
      <w:r w:rsidRPr="00885899">
        <w:rPr>
          <w:rFonts w:ascii="Times New Roman" w:hAnsi="Times New Roman" w:cs="Times New Roman"/>
          <w:sz w:val="24"/>
          <w:szCs w:val="24"/>
        </w:rPr>
        <w:t xml:space="preserve"> </w:t>
      </w:r>
      <w:r w:rsidR="007313F3" w:rsidRPr="00885899">
        <w:rPr>
          <w:rFonts w:ascii="Times New Roman" w:hAnsi="Times New Roman" w:cs="Times New Roman"/>
          <w:sz w:val="24"/>
          <w:szCs w:val="24"/>
        </w:rPr>
        <w:t>Later, 3 pigs from viral inoculated cohorts and one from the control group were necropsied at 2, 4 and 12 days after inoculation</w:t>
      </w:r>
      <w:r w:rsidR="00E87C75" w:rsidRPr="00885899">
        <w:rPr>
          <w:rFonts w:ascii="Times New Roman" w:hAnsi="Times New Roman" w:cs="Times New Roman"/>
          <w:sz w:val="24"/>
          <w:szCs w:val="24"/>
        </w:rPr>
        <w:fldChar w:fldCharType="begin"/>
      </w:r>
      <w:r w:rsidR="00E87C75" w:rsidRPr="00885899">
        <w:rPr>
          <w:rFonts w:ascii="Times New Roman" w:hAnsi="Times New Roman" w:cs="Times New Roman"/>
          <w:sz w:val="24"/>
          <w:szCs w:val="24"/>
        </w:rPr>
        <w:instrText xml:space="preserve"> ADDIN ZOTERO_ITEM CSL_CITATION {"citationID":"fbE2E0ZP","properties":{"formattedCitation":"(Charoenvisal et al., 2013)","plainCitation":"(Charoenvisal et al., 2013)","noteIndex":0},"citationItems":[{"id":340,"uris":["http://zotero.org/users/local/P2QftH6f/items/NNF8UUVI"],"uri":["http://zotero.org/users/local/P2QftH6f/items/NNF8UUVI"],"itemData":{"id":340,"type":"article-journal","title":"Experimental infection with a Thai reassortant swine influenza virus of pandemic H1N1 origin induced disease","container-title":"Virology Journal","page":"88","volume":"10","source":"PubMed","abstract":"BACKGROUND: Following the emergence of the pandemic H1N1 influenza A virus in 2009 in humans, this novel virus spread into the swine population. Pigs represent a potential host for this virus and can serve as a mixing vessel for genetic mutations of the influenza virus. Reassortant viruses eventually emerged from the 2009 pandemic and were reported in swine populations worldwide including Thailand. As a result of the discovery of this emergent disease, pathogenesis studies of this novel virus were conducted in order that future disease protection and control measures in swine and human populations could be enacted.\nMETHODS: The pandemic H1N1 2009 virus (pH1N1) and its reassortant virus (rH1N1) isolated from pigs in Thailand were inoculated into 2 separate cohorts of 9, 3-week-old pigs. Cohorts were consisted of one group experimentally infected with pH1N1 and one group with rH1N1. A negative control group consisting of 3 pigs was also included. Clinical signs, viral shedding and pathological lesions were investigated and compared. Later, 3 pigs from viral inoculated groups and 1 pig from the control group were necropsied at 2, 4, and 12 days post inoculation (DPI).\nRESULTS: The results indicated that pigs infected with both viruses demonstrated typical flu-like clinical signs and histopathological lesions of varying severity. Influenza infected-pigs of both groups had mild to moderate pulmonary signs on 1-4 DPI. Interestingly, pigs in both groups demonstrated viral RNA detection in the nasal swabs until the end of the experiment (12 DPI).\nCONCLUSION: The present study demonstrated that both the pH1N1 and rH1N1 influenza viruses, isolated from naturally infected pigs, induced acute respiratory disease in experimentally inoculated nursery pigs. Although animals in the rH1N1-infected cohort demonstrated more severe clinical signs, had higher numbers of pigs shedding the virus, were noted to have increased histopathological severity of lung lesions and increased viral antigen in lung tissue, the findings were not statistically significant in comparison with the pH1N1-infected group. Interestingly, viral genetic material of both viruses could be detected from the nasal swabs until the end of the experiment. Similar to other swine influenza viruses, the clinical signs and pathological lesions in both rH1N1 and pH1N1 were limited to the respiratory tract.","DOI":"10.1186/1743-422X-10-88","ISSN":"1743-422X","note":"PMID: 23497073\nPMCID: PMC3606200","journalAbbreviation":"Virol. J.","language":"eng","author":[{"family":"Charoenvisal","given":"Nataya"},{"family":"Keawcharoen","given":"Juthatip"},{"family":"Sreta","given":"Donruethai"},{"family":"Tantawet","given":"Siriporn"},{"family":"Jittimanee","given":"Suphattra"},{"family":"Arunorat","given":"Jirapat"},{"family":"Amonsin","given":"Alongkorn"},{"family":"Thanawongnuwech","given":"Roongroje"}],"issued":{"date-parts":[["2013",3,16]]}}}],"schema":"https://github.com/citation-style-language/schema/raw/master/csl-citation.json"} </w:instrText>
      </w:r>
      <w:r w:rsidR="00E87C75" w:rsidRPr="00885899">
        <w:rPr>
          <w:rFonts w:ascii="Times New Roman" w:hAnsi="Times New Roman" w:cs="Times New Roman"/>
          <w:sz w:val="24"/>
          <w:szCs w:val="24"/>
        </w:rPr>
        <w:fldChar w:fldCharType="separate"/>
      </w:r>
      <w:r w:rsidR="00E87C75" w:rsidRPr="00885899">
        <w:rPr>
          <w:rFonts w:ascii="Times New Roman" w:hAnsi="Times New Roman" w:cs="Times New Roman"/>
          <w:sz w:val="24"/>
        </w:rPr>
        <w:t>(Charoenvisal et al., 2013)</w:t>
      </w:r>
      <w:r w:rsidR="00E87C75" w:rsidRPr="00885899">
        <w:rPr>
          <w:rFonts w:ascii="Times New Roman" w:hAnsi="Times New Roman" w:cs="Times New Roman"/>
          <w:sz w:val="24"/>
          <w:szCs w:val="24"/>
        </w:rPr>
        <w:fldChar w:fldCharType="end"/>
      </w:r>
      <w:r w:rsidR="007313F3" w:rsidRPr="00885899">
        <w:rPr>
          <w:rFonts w:ascii="Times New Roman" w:hAnsi="Times New Roman" w:cs="Times New Roman"/>
          <w:sz w:val="24"/>
          <w:szCs w:val="24"/>
        </w:rPr>
        <w:t xml:space="preserve">.  </w:t>
      </w:r>
    </w:p>
    <w:p w:rsidR="007313F3" w:rsidRPr="003D3445" w:rsidRDefault="00C61F50" w:rsidP="00885899">
      <w:pPr>
        <w:spacing w:after="0" w:line="480" w:lineRule="auto"/>
        <w:contextualSpacing/>
        <w:jc w:val="center"/>
        <w:rPr>
          <w:rFonts w:ascii="Times New Roman" w:hAnsi="Times New Roman" w:cs="Times New Roman"/>
          <w:b/>
          <w:sz w:val="24"/>
          <w:szCs w:val="24"/>
        </w:rPr>
      </w:pPr>
      <w:r w:rsidRPr="003D3445">
        <w:rPr>
          <w:rFonts w:ascii="Times New Roman" w:hAnsi="Times New Roman" w:cs="Times New Roman"/>
          <w:b/>
          <w:sz w:val="24"/>
          <w:szCs w:val="24"/>
        </w:rPr>
        <w:t>Limitation</w:t>
      </w:r>
    </w:p>
    <w:p w:rsidR="003D3445"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The swine used for the experiment were to</w:t>
      </w:r>
      <w:r w:rsidRPr="00885899">
        <w:rPr>
          <w:rFonts w:ascii="Times New Roman" w:hAnsi="Times New Roman" w:cs="Times New Roman"/>
          <w:sz w:val="24"/>
          <w:szCs w:val="24"/>
        </w:rPr>
        <w:t xml:space="preserve">o young. At three weeks the swans had not developed immunity and this could have affected the outcome of the study. </w:t>
      </w:r>
    </w:p>
    <w:p w:rsidR="003D3445" w:rsidRPr="00885899" w:rsidRDefault="00C61F50" w:rsidP="00885899">
      <w:pPr>
        <w:spacing w:after="0" w:line="480" w:lineRule="auto"/>
        <w:contextualSpacing/>
        <w:jc w:val="center"/>
        <w:rPr>
          <w:rFonts w:ascii="Times New Roman" w:hAnsi="Times New Roman" w:cs="Times New Roman"/>
          <w:b/>
          <w:sz w:val="24"/>
          <w:szCs w:val="24"/>
        </w:rPr>
      </w:pPr>
      <w:r w:rsidRPr="00885899">
        <w:rPr>
          <w:rFonts w:ascii="Times New Roman" w:hAnsi="Times New Roman" w:cs="Times New Roman"/>
          <w:b/>
          <w:sz w:val="24"/>
          <w:szCs w:val="24"/>
        </w:rPr>
        <w:t>Conclusion</w:t>
      </w:r>
    </w:p>
    <w:p w:rsidR="005E52B1" w:rsidRPr="00885899" w:rsidRDefault="00C61F50" w:rsidP="00885899">
      <w:pPr>
        <w:spacing w:after="0" w:line="480" w:lineRule="auto"/>
        <w:ind w:firstLine="720"/>
        <w:contextualSpacing/>
        <w:rPr>
          <w:rFonts w:ascii="Times New Roman" w:hAnsi="Times New Roman" w:cs="Times New Roman"/>
          <w:b/>
          <w:sz w:val="24"/>
          <w:szCs w:val="24"/>
        </w:rPr>
      </w:pPr>
      <w:r w:rsidRPr="00885899">
        <w:rPr>
          <w:rFonts w:ascii="Times New Roman" w:hAnsi="Times New Roman" w:cs="Times New Roman"/>
          <w:sz w:val="24"/>
          <w:szCs w:val="24"/>
        </w:rPr>
        <w:t>Based on the results of the study, it was concluded that both the strains (pH1N1 and rH1N1) viruses naturally infected swine.</w:t>
      </w:r>
      <w:r w:rsidRPr="00885899">
        <w:rPr>
          <w:rFonts w:ascii="Times New Roman" w:hAnsi="Times New Roman" w:cs="Times New Roman"/>
          <w:sz w:val="24"/>
          <w:szCs w:val="24"/>
        </w:rPr>
        <w:t xml:space="preserve">  The two strains induce acute respiratory infection in nursery pigs. The cohort inoculated with the strain isolated from presented with more severe clinical symptoms. In addition,</w:t>
      </w:r>
      <w:r w:rsidR="005E52B1" w:rsidRPr="00885899">
        <w:rPr>
          <w:rFonts w:ascii="Times New Roman" w:hAnsi="Times New Roman" w:cs="Times New Roman"/>
          <w:sz w:val="24"/>
          <w:szCs w:val="24"/>
        </w:rPr>
        <w:t xml:space="preserve"> they also had increased histopatho</w:t>
      </w:r>
      <w:r w:rsidR="00E87C75" w:rsidRPr="00885899">
        <w:rPr>
          <w:rFonts w:ascii="Times New Roman" w:hAnsi="Times New Roman" w:cs="Times New Roman"/>
          <w:sz w:val="24"/>
          <w:szCs w:val="24"/>
        </w:rPr>
        <w:t>logical severi</w:t>
      </w:r>
      <w:r w:rsidR="005E52B1" w:rsidRPr="00885899">
        <w:rPr>
          <w:rFonts w:ascii="Times New Roman" w:hAnsi="Times New Roman" w:cs="Times New Roman"/>
          <w:sz w:val="24"/>
          <w:szCs w:val="24"/>
        </w:rPr>
        <w:t>ty in lung lesions, it was statistically compared to the other group. Viral genetic material of the virus could be collected from the nasal swab through the experiment.  Like any influenza strains, the study found that the mutant strain, clinical symptoms were restricted to the respiratory system</w:t>
      </w:r>
      <w:r w:rsidR="00E87C75" w:rsidRPr="00885899">
        <w:rPr>
          <w:rFonts w:ascii="Times New Roman" w:hAnsi="Times New Roman" w:cs="Times New Roman"/>
          <w:sz w:val="24"/>
          <w:szCs w:val="24"/>
        </w:rPr>
        <w:fldChar w:fldCharType="begin"/>
      </w:r>
      <w:r w:rsidR="00E87C75" w:rsidRPr="00885899">
        <w:rPr>
          <w:rFonts w:ascii="Times New Roman" w:hAnsi="Times New Roman" w:cs="Times New Roman"/>
          <w:sz w:val="24"/>
          <w:szCs w:val="24"/>
        </w:rPr>
        <w:instrText xml:space="preserve"> ADDIN ZOTERO_ITEM CSL_CITATION {"citationID":"PAiDAWRj","properties":{"formattedCitation":"(Charoenvisal et al., 2013)","plainCitation":"(Charoenvisal et al., 2013)","noteIndex":0},"citationItems":[{"id":340,"uris":["http://zotero.org/users/local/P2QftH6f/items/NNF8UUVI"],"uri":["http://zotero.org/users/local/P2QftH6f/items/NNF8UUVI"],"itemData":{"id":340,"type":"article-journal","title":"Experimental infection with a Thai reassortant swine influenza virus of pandemic H1N1 origin induced disease","container-title":"Virology Journal","page":"88","volume":"10","source":"PubMed","abstract":"BACKGROUND: Following the emergence of the pandemic H1N1 influenza A virus in 2009 in humans, this novel virus spread into the swine population. Pigs represent a potential host for this virus and can serve as a mixing vessel for genetic mutations of the influenza virus. Reassortant viruses eventually emerged from the 2009 pandemic and were reported in swine populations worldwide including Thailand. As a result of the discovery of this emergent disease, pathogenesis studies of this novel virus were conducted in order that future disease protection and control measures in swine and human populations could be enacted.\nMETHODS: The pandemic H1N1 2009 virus (pH1N1) and its reassortant virus (rH1N1) isolated from pigs in Thailand were inoculated into 2 separate cohorts of 9, 3-week-old pigs. Cohorts were consisted of one group experimentally infected with pH1N1 and one group with rH1N1. A negative control group consisting of 3 pigs was also included. Clinical signs, viral shedding and pathological lesions were investigated and compared. Later, 3 pigs from viral inoculated groups and 1 pig from the control group were necropsied at 2, 4, and 12 days post inoculation (DPI).\nRESULTS: The results indicated that pigs infected with both viruses demonstrated typical flu-like clinical signs and histopathological lesions of varying severity. Influenza infected-pigs of both groups had mild to moderate pulmonary signs on 1-4 DPI. Interestingly, pigs in both groups demonstrated viral RNA detection in the nasal swabs until the end of the experiment (12 DPI).\nCONCLUSION: The present study demonstrated that both the pH1N1 and rH1N1 influenza viruses, isolated from naturally infected pigs, induced acute respiratory disease in experimentally inoculated nursery pigs. Although animals in the rH1N1-infected cohort demonstrated more severe clinical signs, had higher numbers of pigs shedding the virus, were noted to have increased histopathological severity of lung lesions and increased viral antigen in lung tissue, the findings were not statistically significant in comparison with the pH1N1-infected group. Interestingly, viral genetic material of both viruses could be detected from the nasal swabs until the end of the experiment. Similar to other swine influenza viruses, the clinical signs and pathological lesions in both rH1N1 and pH1N1 were limited to the respiratory tract.","DOI":"10.1186/1743-422X-10-88","ISSN":"1743-422X","note":"PMID: 23497073\nPMCID: PMC3606200","journalAbbreviation":"Virol. J.","language":"eng","author":[{"family":"Charoenvisal","given":"Nataya"},{"family":"Keawcharoen","given":"Juthatip"},{"family":"Sreta","given":"Donruethai"},{"family":"Tantawet","given":"Siriporn"},{"family":"Jittimanee","given":"Suphattra"},{"family":"Arunorat","given":"Jirapat"},{"family":"Amonsin","given":"Alongkorn"},{"family":"Thanawongnuwech","given":"Roongroje"}],"issued":{"date-parts":[["2013",3,16]]}}}],"schema":"https://github.com/citation-style-language/schema/raw/master/csl-citation.json"} </w:instrText>
      </w:r>
      <w:r w:rsidR="00E87C75" w:rsidRPr="00885899">
        <w:rPr>
          <w:rFonts w:ascii="Times New Roman" w:hAnsi="Times New Roman" w:cs="Times New Roman"/>
          <w:sz w:val="24"/>
          <w:szCs w:val="24"/>
        </w:rPr>
        <w:fldChar w:fldCharType="separate"/>
      </w:r>
      <w:r w:rsidR="00E87C75" w:rsidRPr="00885899">
        <w:rPr>
          <w:rFonts w:ascii="Times New Roman" w:hAnsi="Times New Roman" w:cs="Times New Roman"/>
          <w:sz w:val="24"/>
        </w:rPr>
        <w:t>(Charoenvisal et al., 2013)</w:t>
      </w:r>
      <w:r w:rsidR="00E87C75" w:rsidRPr="00885899">
        <w:rPr>
          <w:rFonts w:ascii="Times New Roman" w:hAnsi="Times New Roman" w:cs="Times New Roman"/>
          <w:sz w:val="24"/>
          <w:szCs w:val="24"/>
        </w:rPr>
        <w:fldChar w:fldCharType="end"/>
      </w:r>
      <w:r w:rsidR="005E52B1" w:rsidRPr="00885899">
        <w:rPr>
          <w:rFonts w:ascii="Times New Roman" w:hAnsi="Times New Roman" w:cs="Times New Roman"/>
          <w:sz w:val="24"/>
          <w:szCs w:val="24"/>
        </w:rPr>
        <w:t>.</w:t>
      </w:r>
    </w:p>
    <w:p w:rsidR="005E52B1" w:rsidRPr="00885899" w:rsidRDefault="00C61F50" w:rsidP="00885899">
      <w:pPr>
        <w:pStyle w:val="ListParagraph"/>
        <w:spacing w:after="0" w:line="480" w:lineRule="auto"/>
        <w:ind w:firstLine="720"/>
        <w:jc w:val="center"/>
        <w:rPr>
          <w:rFonts w:ascii="Times New Roman" w:hAnsi="Times New Roman" w:cs="Times New Roman"/>
          <w:b/>
          <w:sz w:val="24"/>
          <w:szCs w:val="24"/>
        </w:rPr>
      </w:pPr>
      <w:r w:rsidRPr="00885899">
        <w:rPr>
          <w:rFonts w:ascii="Times New Roman" w:hAnsi="Times New Roman" w:cs="Times New Roman"/>
          <w:b/>
          <w:sz w:val="24"/>
          <w:szCs w:val="24"/>
        </w:rPr>
        <w:t>Study 2</w:t>
      </w:r>
    </w:p>
    <w:p w:rsidR="001637C4" w:rsidRPr="00885899" w:rsidRDefault="00C61F50" w:rsidP="00885899">
      <w:pPr>
        <w:shd w:val="clear" w:color="auto" w:fill="FFFFFF"/>
        <w:spacing w:after="0" w:line="480" w:lineRule="auto"/>
        <w:contextualSpacing/>
        <w:outlineLvl w:val="1"/>
        <w:rPr>
          <w:rFonts w:ascii="Times New Roman" w:eastAsia="Times New Roman" w:hAnsi="Times New Roman" w:cs="Times New Roman"/>
          <w:b/>
          <w:bCs/>
          <w:color w:val="000000"/>
          <w:sz w:val="24"/>
          <w:szCs w:val="24"/>
        </w:rPr>
      </w:pPr>
      <w:r w:rsidRPr="00885899">
        <w:rPr>
          <w:rFonts w:ascii="Times New Roman" w:eastAsia="Times New Roman" w:hAnsi="Times New Roman" w:cs="Times New Roman"/>
          <w:b/>
          <w:bCs/>
          <w:color w:val="000000"/>
          <w:sz w:val="24"/>
          <w:szCs w:val="24"/>
        </w:rPr>
        <w:t>Experimental infection with H1N1 European swine influenza virus protects pigs from an infection with the 2009 pandemic H1N1 human influenza virus</w:t>
      </w:r>
    </w:p>
    <w:p w:rsidR="005E52B1" w:rsidRPr="003D3445" w:rsidRDefault="00C61F50" w:rsidP="00885899">
      <w:pPr>
        <w:pStyle w:val="ListParagraph"/>
        <w:spacing w:after="0" w:line="480" w:lineRule="auto"/>
        <w:ind w:firstLine="720"/>
        <w:jc w:val="center"/>
        <w:rPr>
          <w:rFonts w:ascii="Times New Roman" w:hAnsi="Times New Roman" w:cs="Times New Roman"/>
          <w:b/>
          <w:sz w:val="24"/>
          <w:szCs w:val="24"/>
        </w:rPr>
      </w:pPr>
      <w:r w:rsidRPr="003D3445">
        <w:rPr>
          <w:rFonts w:ascii="Times New Roman" w:hAnsi="Times New Roman" w:cs="Times New Roman"/>
          <w:b/>
          <w:sz w:val="24"/>
          <w:szCs w:val="24"/>
        </w:rPr>
        <w:t>Theoretical Frame Work</w:t>
      </w:r>
    </w:p>
    <w:p w:rsidR="003D3445"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There is a possibility of 2009 H1N1 virus spreading to oth</w:t>
      </w:r>
      <w:r w:rsidR="00203D5D" w:rsidRPr="00885899">
        <w:rPr>
          <w:rFonts w:ascii="Times New Roman" w:hAnsi="Times New Roman" w:cs="Times New Roman"/>
          <w:sz w:val="24"/>
          <w:szCs w:val="24"/>
        </w:rPr>
        <w:t>er animals such a</w:t>
      </w:r>
      <w:r w:rsidRPr="00885899">
        <w:rPr>
          <w:rFonts w:ascii="Times New Roman" w:hAnsi="Times New Roman" w:cs="Times New Roman"/>
          <w:sz w:val="24"/>
          <w:szCs w:val="24"/>
        </w:rPr>
        <w:t xml:space="preserve">s pigs and birds </w:t>
      </w:r>
      <w:r w:rsidR="00B2167A" w:rsidRPr="00885899">
        <w:rPr>
          <w:rFonts w:ascii="Times New Roman" w:hAnsi="Times New Roman" w:cs="Times New Roman"/>
          <w:sz w:val="24"/>
          <w:szCs w:val="24"/>
        </w:rPr>
        <w:t>posing</w:t>
      </w:r>
      <w:r w:rsidRPr="00885899">
        <w:rPr>
          <w:rFonts w:ascii="Times New Roman" w:hAnsi="Times New Roman" w:cs="Times New Roman"/>
          <w:sz w:val="24"/>
          <w:szCs w:val="24"/>
        </w:rPr>
        <w:t xml:space="preserve"> a danger to their existence. To assess the amount danger </w:t>
      </w:r>
      <w:r w:rsidR="00B2167A" w:rsidRPr="00885899">
        <w:rPr>
          <w:rFonts w:ascii="Times New Roman" w:hAnsi="Times New Roman" w:cs="Times New Roman"/>
          <w:sz w:val="24"/>
          <w:szCs w:val="24"/>
        </w:rPr>
        <w:t xml:space="preserve">that the animals were in, this experiment was performed to determine if the previously spreading European avain-like H1N1 served as a protection against subsequent </w:t>
      </w:r>
      <w:r w:rsidR="00885899" w:rsidRPr="00885899">
        <w:rPr>
          <w:rFonts w:ascii="Times New Roman" w:hAnsi="Times New Roman" w:cs="Times New Roman"/>
          <w:sz w:val="24"/>
          <w:szCs w:val="24"/>
        </w:rPr>
        <w:t xml:space="preserve">infections </w:t>
      </w:r>
      <w:r w:rsidR="00E87C75" w:rsidRPr="00885899">
        <w:rPr>
          <w:rFonts w:ascii="Times New Roman" w:hAnsi="Times New Roman" w:cs="Times New Roman"/>
          <w:sz w:val="24"/>
          <w:szCs w:val="24"/>
        </w:rPr>
        <w:fldChar w:fldCharType="begin"/>
      </w:r>
      <w:r w:rsidR="00E87C75" w:rsidRPr="00885899">
        <w:rPr>
          <w:rFonts w:ascii="Times New Roman" w:hAnsi="Times New Roman" w:cs="Times New Roman"/>
          <w:sz w:val="24"/>
          <w:szCs w:val="24"/>
        </w:rPr>
        <w:instrText xml:space="preserve"> ADDIN ZOTERO_TEMP </w:instrText>
      </w:r>
      <w:r w:rsidR="00E87C75" w:rsidRPr="00885899">
        <w:rPr>
          <w:rFonts w:ascii="Times New Roman" w:hAnsi="Times New Roman" w:cs="Times New Roman"/>
          <w:sz w:val="24"/>
          <w:szCs w:val="24"/>
        </w:rPr>
        <w:fldChar w:fldCharType="separate"/>
      </w:r>
      <w:r w:rsidR="00E87C75" w:rsidRPr="00885899">
        <w:rPr>
          <w:rFonts w:ascii="Times New Roman" w:hAnsi="Times New Roman" w:cs="Times New Roman"/>
          <w:sz w:val="24"/>
        </w:rPr>
        <w:t>(Busquets et al., 2010)</w:t>
      </w:r>
      <w:r w:rsidR="00E87C75" w:rsidRPr="00885899">
        <w:rPr>
          <w:rFonts w:ascii="Times New Roman" w:hAnsi="Times New Roman" w:cs="Times New Roman"/>
          <w:sz w:val="24"/>
          <w:szCs w:val="24"/>
        </w:rPr>
        <w:fldChar w:fldCharType="end"/>
      </w:r>
      <w:r w:rsidR="00B2167A" w:rsidRPr="00885899">
        <w:rPr>
          <w:rFonts w:ascii="Times New Roman" w:hAnsi="Times New Roman" w:cs="Times New Roman"/>
          <w:sz w:val="24"/>
          <w:szCs w:val="24"/>
        </w:rPr>
        <w:t>.</w:t>
      </w:r>
    </w:p>
    <w:p w:rsidR="00B2167A" w:rsidRPr="003D3445" w:rsidRDefault="00C61F50" w:rsidP="00885899">
      <w:pPr>
        <w:pStyle w:val="ListParagraph"/>
        <w:spacing w:after="0" w:line="480" w:lineRule="auto"/>
        <w:ind w:firstLine="720"/>
        <w:jc w:val="center"/>
        <w:rPr>
          <w:rFonts w:ascii="Times New Roman" w:hAnsi="Times New Roman" w:cs="Times New Roman"/>
          <w:b/>
          <w:sz w:val="24"/>
          <w:szCs w:val="24"/>
        </w:rPr>
      </w:pPr>
      <w:r w:rsidRPr="003D3445">
        <w:rPr>
          <w:rFonts w:ascii="Times New Roman" w:hAnsi="Times New Roman" w:cs="Times New Roman"/>
          <w:b/>
          <w:sz w:val="24"/>
          <w:szCs w:val="24"/>
        </w:rPr>
        <w:t>Methods</w:t>
      </w:r>
    </w:p>
    <w:p w:rsidR="00B2167A" w:rsidRP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Piglets at the age of 40</w:t>
      </w:r>
      <w:r w:rsidRPr="00885899">
        <w:rPr>
          <w:rFonts w:ascii="Times New Roman" w:hAnsi="Times New Roman" w:cs="Times New Roman"/>
          <w:sz w:val="24"/>
          <w:szCs w:val="24"/>
        </w:rPr>
        <w:t xml:space="preserve"> days were</w:t>
      </w:r>
      <w:r w:rsidR="00DC525D" w:rsidRPr="00885899">
        <w:rPr>
          <w:rFonts w:ascii="Times New Roman" w:hAnsi="Times New Roman" w:cs="Times New Roman"/>
          <w:sz w:val="24"/>
          <w:szCs w:val="24"/>
        </w:rPr>
        <w:t xml:space="preserve"> randomly grouped into four groups. The four groups were named Mock/Mock(n=6),  SwH1N1/Mock(n=4), Mock/pH1N1(n=8) and SwH1N1/pH1N1(n=4) where the groups were balanced by sex and weight.</w:t>
      </w:r>
      <w:r w:rsidR="00203D5D" w:rsidRPr="00885899">
        <w:rPr>
          <w:rFonts w:ascii="Times New Roman" w:hAnsi="Times New Roman" w:cs="Times New Roman"/>
          <w:sz w:val="24"/>
          <w:szCs w:val="24"/>
        </w:rPr>
        <w:t xml:space="preserve">  T</w:t>
      </w:r>
      <w:r w:rsidR="00DC525D" w:rsidRPr="00885899">
        <w:rPr>
          <w:rFonts w:ascii="Times New Roman" w:hAnsi="Times New Roman" w:cs="Times New Roman"/>
          <w:sz w:val="24"/>
          <w:szCs w:val="24"/>
        </w:rPr>
        <w:t>he experiment was conducted for 21 days where different groups were treated differently</w:t>
      </w:r>
      <w:r w:rsidR="00203D5D" w:rsidRPr="00885899">
        <w:rPr>
          <w:rFonts w:ascii="Times New Roman" w:hAnsi="Times New Roman" w:cs="Times New Roman"/>
          <w:sz w:val="24"/>
          <w:szCs w:val="24"/>
        </w:rPr>
        <w:t xml:space="preserve"> by the administration of varying pH1N1 amounts</w:t>
      </w:r>
      <w:r w:rsidR="00DC525D" w:rsidRPr="00885899">
        <w:rPr>
          <w:rFonts w:ascii="Times New Roman" w:hAnsi="Times New Roman" w:cs="Times New Roman"/>
          <w:sz w:val="24"/>
          <w:szCs w:val="24"/>
        </w:rPr>
        <w:t>.</w:t>
      </w:r>
      <w:r w:rsidR="00203D5D" w:rsidRPr="00885899">
        <w:rPr>
          <w:rFonts w:ascii="Times New Roman" w:hAnsi="Times New Roman" w:cs="Times New Roman"/>
          <w:sz w:val="24"/>
          <w:szCs w:val="24"/>
        </w:rPr>
        <w:t xml:space="preserve">  To study the events that took place at the early stages of pH1N1 infection, Two Mock/Mock and two  Mock/pH1N1  were treated with an overdose of sodium Pentobarbital on sending day and fourth after pH1N1 inoculation</w:t>
      </w:r>
      <w:r w:rsidR="003D3445" w:rsidRPr="00885899">
        <w:rPr>
          <w:rFonts w:ascii="Times New Roman" w:hAnsi="Times New Roman" w:cs="Times New Roman"/>
          <w:sz w:val="24"/>
          <w:szCs w:val="24"/>
        </w:rPr>
        <w:fldChar w:fldCharType="begin"/>
      </w:r>
      <w:r w:rsidR="003D3445" w:rsidRPr="00885899">
        <w:rPr>
          <w:rFonts w:ascii="Times New Roman" w:hAnsi="Times New Roman" w:cs="Times New Roman"/>
          <w:sz w:val="24"/>
          <w:szCs w:val="24"/>
        </w:rPr>
        <w:instrText xml:space="preserve"> ADDIN ZOTERO_ITEM CSL_CITATION {"citationID":"VtR30kRv","properties":{"formattedCitation":"(Busquets et al., 2010)","plainCitation":"(Busquets et al., 2010)","noteIndex":0},"citationItems":[{"id":337,"uris":["http://zotero.org/users/local/P2QftH6f/items/TDKCIJKV"],"uri":["http://zotero.org/users/local/P2QftH6f/items/TDKCIJKV"],"itemData":{"id":337,"type":"article-journal","title":"Experimental infection with H1N1 European swine influenza virus protects pigs from an infection with the 2009 pandemic H1N1 human influenza virus","container-title":"Veterinary Research","page":"74","volume":"41","issue":"5","source":"www.vetres.org","abstract":"The recent pandemic caused by human influenza virus A(H1N1) 2009 contains ancestral gene segments from North American and Eurasian swine lineages as well as from avian and human influenza lineages. The emergence of this A(H1N1) 2009 poses a potential global threat for human health and the fact that it can infect other species, like pigs, favours a possible encounter with other influenza viruses circulating in swine herds. In Europe, H1N1, H1N2 and H3N2 subtypes of swine influenza virus currently have a high prevalence in commercial farms. To better assess the risk posed by the A(H1N1) 2009 in the actual situation of swine farms, we sought to analyze whether a previous infection with a circulating European avian-like swine A/Swine/Spain/53207/2004 (H1N1) influenza virus (hereafter referred to as SwH1N1) generated or not cross-protective immunity against a subsequent infection with the new human pandemic A/Catalonia/63/2009 (H1N1) influenza virus (hereafter referred to as pH1N1) 21 days apart. Pigs infected only with pH1N1 had mild to moderate pathological findings, consisting on broncho-interstitial pneumonia. However, pigs inoculated with SwH1N1 virus and subsequently infected with pH1N1 had very mild lung lesions, apparently attributed to the remaining lesions caused by SwH1N1 infection. These later pigs also exhibited boosted levels of specific antibodies. Finally, animals firstly infected with SwH1N1 virus and latter infected with pH1N1 exhibited undetectable viral RNA load in nasal swabs and lungs after challenge with pH1N1, indicating a cross-protective effect between both strains.","DOI":"10.1051/vetres/2010046","ISSN":"0928-4249, 1297-9716","journalAbbreviation":"Vet. Res.","language":"en","author":[{"family":"Busquets","given":"Núria"},{"family":"Segalés","given":"Joaquim"},{"family":"Córdoba","given":"Lorena"},{"family":"Mussá","given":"Tufaria"},{"family":"Crisci","given":"Elisa"},{"family":"Martín-Valls","given":"Gerard E."},{"family":"Simon-Grifé","given":"Meritxell"},{"family":"Pérez-Simó","given":"Marta"},{"family":"Pérez-Maíllo","given":"Monica"},{"family":"Núñez","given":"Jose I."},{"family":"Abad","given":"Francesc X."},{"family":"Fraile","given":"Lorenzo"},{"family":"Pina","given":"Sonia"},{"family":"Majó","given":"Natalia"},{"family":"Bensaid","given":"Albert"},{"family":"Domingo","given":"Mariano"},{"family":"Montoya","given":"María"}],"issued":{"date-parts":[["2010",9,1]]}}}],"schema":"https://github.com/citation-style-language/schema/raw/master/csl-citation.json"} </w:instrText>
      </w:r>
      <w:r w:rsidR="003D3445" w:rsidRPr="00885899">
        <w:rPr>
          <w:rFonts w:ascii="Times New Roman" w:hAnsi="Times New Roman" w:cs="Times New Roman"/>
          <w:sz w:val="24"/>
          <w:szCs w:val="24"/>
        </w:rPr>
        <w:fldChar w:fldCharType="separate"/>
      </w:r>
      <w:r w:rsidR="003D3445" w:rsidRPr="00885899">
        <w:rPr>
          <w:rFonts w:ascii="Times New Roman" w:hAnsi="Times New Roman" w:cs="Times New Roman"/>
          <w:sz w:val="24"/>
        </w:rPr>
        <w:t>(Busquets et al., 2010)</w:t>
      </w:r>
      <w:r w:rsidR="003D3445" w:rsidRPr="00885899">
        <w:rPr>
          <w:rFonts w:ascii="Times New Roman" w:hAnsi="Times New Roman" w:cs="Times New Roman"/>
          <w:sz w:val="24"/>
          <w:szCs w:val="24"/>
        </w:rPr>
        <w:fldChar w:fldCharType="end"/>
      </w:r>
      <w:r w:rsidR="00203D5D" w:rsidRPr="00885899">
        <w:rPr>
          <w:rFonts w:ascii="Times New Roman" w:hAnsi="Times New Roman" w:cs="Times New Roman"/>
          <w:sz w:val="24"/>
          <w:szCs w:val="24"/>
        </w:rPr>
        <w:t>.</w:t>
      </w:r>
    </w:p>
    <w:p w:rsidR="00203D5D" w:rsidRDefault="00203D5D" w:rsidP="00885899">
      <w:pPr>
        <w:pStyle w:val="ListParagraph"/>
        <w:spacing w:after="0" w:line="480" w:lineRule="auto"/>
        <w:ind w:firstLine="720"/>
        <w:jc w:val="center"/>
        <w:rPr>
          <w:rFonts w:ascii="Times New Roman" w:hAnsi="Times New Roman" w:cs="Times New Roman"/>
          <w:sz w:val="24"/>
          <w:szCs w:val="24"/>
        </w:rPr>
      </w:pPr>
    </w:p>
    <w:p w:rsidR="00203D5D" w:rsidRDefault="00C61F50" w:rsidP="00885899">
      <w:pPr>
        <w:pStyle w:val="ListParagraph"/>
        <w:spacing w:after="0" w:line="480" w:lineRule="auto"/>
        <w:ind w:firstLine="720"/>
        <w:jc w:val="center"/>
        <w:rPr>
          <w:rFonts w:ascii="Times New Roman" w:hAnsi="Times New Roman" w:cs="Times New Roman"/>
          <w:b/>
          <w:sz w:val="24"/>
          <w:szCs w:val="24"/>
        </w:rPr>
      </w:pPr>
      <w:r w:rsidRPr="00773E13">
        <w:rPr>
          <w:rFonts w:ascii="Times New Roman" w:hAnsi="Times New Roman" w:cs="Times New Roman"/>
          <w:b/>
          <w:sz w:val="24"/>
          <w:szCs w:val="24"/>
        </w:rPr>
        <w:t>Limitations</w:t>
      </w:r>
    </w:p>
    <w:p w:rsidR="00885899" w:rsidRDefault="00C61F50" w:rsidP="00885899">
      <w:pPr>
        <w:spacing w:after="0" w:line="480" w:lineRule="auto"/>
        <w:ind w:firstLine="720"/>
        <w:contextualSpacing/>
        <w:rPr>
          <w:rFonts w:ascii="Times New Roman" w:hAnsi="Times New Roman" w:cs="Times New Roman"/>
          <w:sz w:val="24"/>
          <w:szCs w:val="24"/>
        </w:rPr>
      </w:pPr>
      <w:r w:rsidRPr="00885899">
        <w:rPr>
          <w:rFonts w:ascii="Times New Roman" w:hAnsi="Times New Roman" w:cs="Times New Roman"/>
          <w:sz w:val="24"/>
          <w:szCs w:val="24"/>
        </w:rPr>
        <w:t xml:space="preserve">The swine used were very young and their immunity has poorly affected </w:t>
      </w:r>
      <w:r w:rsidRPr="00885899">
        <w:rPr>
          <w:rFonts w:ascii="Times New Roman" w:hAnsi="Times New Roman" w:cs="Times New Roman"/>
          <w:sz w:val="24"/>
          <w:szCs w:val="24"/>
        </w:rPr>
        <w:t>the outcome of the study.</w:t>
      </w:r>
    </w:p>
    <w:p w:rsidR="00773E13" w:rsidRPr="00885899" w:rsidRDefault="00C61F50" w:rsidP="00885899">
      <w:pPr>
        <w:spacing w:after="0" w:line="480" w:lineRule="auto"/>
        <w:contextualSpacing/>
        <w:jc w:val="center"/>
        <w:rPr>
          <w:rFonts w:ascii="Times New Roman" w:hAnsi="Times New Roman" w:cs="Times New Roman"/>
          <w:sz w:val="24"/>
          <w:szCs w:val="24"/>
        </w:rPr>
      </w:pPr>
      <w:r w:rsidRPr="003D3445">
        <w:rPr>
          <w:rFonts w:ascii="Times New Roman" w:hAnsi="Times New Roman" w:cs="Times New Roman"/>
          <w:b/>
          <w:sz w:val="24"/>
          <w:szCs w:val="24"/>
        </w:rPr>
        <w:t>Conclusion</w:t>
      </w:r>
    </w:p>
    <w:p w:rsidR="003D3445" w:rsidRDefault="00C61F50" w:rsidP="008858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results of the study, it was established that a prior infection with one of the circulating H1N1 SIV in the field provided protective immunity against the A(H1N1) infection</w:t>
      </w:r>
      <w:r w:rsidR="003D3445">
        <w:rPr>
          <w:rFonts w:ascii="Times New Roman" w:hAnsi="Times New Roman" w:cs="Times New Roman"/>
          <w:sz w:val="24"/>
          <w:szCs w:val="24"/>
        </w:rPr>
        <w:t xml:space="preserve"> in swine</w:t>
      </w:r>
      <w:r w:rsidR="003D3445">
        <w:rPr>
          <w:rFonts w:ascii="Times New Roman" w:hAnsi="Times New Roman" w:cs="Times New Roman"/>
          <w:sz w:val="24"/>
          <w:szCs w:val="24"/>
        </w:rPr>
        <w:fldChar w:fldCharType="begin"/>
      </w:r>
      <w:r w:rsidR="003D3445">
        <w:rPr>
          <w:rFonts w:ascii="Times New Roman" w:hAnsi="Times New Roman" w:cs="Times New Roman"/>
          <w:sz w:val="24"/>
          <w:szCs w:val="24"/>
        </w:rPr>
        <w:instrText xml:space="preserve"> ADDIN ZOTERO_ITEM CSL_CITATION {"citationID":"YVIwatAq","properties":{"formattedCitation":"(Busquets et al., 2010)","plainCitation":"(Busquets et al., 2010)","noteIndex":0},"citationItems":[{"id":337,"uris":["http://zotero.org/users/local/P2QftH6f/items/TDKCIJKV"],"uri":["http://zotero.org/users/local/P2QftH6f/items/TDKCIJKV"],"itemData":{"id":337,"type":"article-journal","title":"Experimental infection with H1N1 European swine influenza virus protects pigs from an infection with the 2009 pandemic H1N1 human influenza virus","container-title":"Veterinary Research","page":"74","volume":"41","issue":"5","source":"www.vetres.org","abstract":"The recent pandemic caused by human influenza virus A(H1N1) 2009 contains ancestral gene segments from North American and Eurasian swine lineages as well as from avian and human influenza lineages. The emergence of this A(H1N1) 2009 poses a potential global threat for human health and the fact that it can infect other species, like pigs, favours a possible encounter with other influenza viruses circulating in swine herds. In Europe, H1N1, H1N2 and H3N2 subtypes of swine influenza virus currently have a high prevalence in commercial farms. To better assess the risk posed by the A(H1N1) 2009 in the actual situation of swine farms, we sought to analyze whether a previous infection with a circulating European avian-like swine A/Swine/Spain/53207/2004 (H1N1) influenza virus (hereafter referred to as SwH1N1) generated or not cross-protective immunity against a subsequent infection with the new human pandemic A/Catalonia/63/2009 (H1N1) influenza virus (hereafter referred to as pH1N1) 21 days apart. Pigs infected only with pH1N1 had mild to moderate pathological findings, consisting on broncho-interstitial pneumonia. However, pigs inoculated with SwH1N1 virus and subsequently infected with pH1N1 had very mild lung lesions, apparently attributed to the remaining lesions caused by SwH1N1 infection. These later pigs also exhibited boosted levels of specific antibodies. Finally, animals firstly infected with SwH1N1 virus and latter infected with pH1N1 exhibited undetectable viral RNA load in nasal swabs and lungs after challenge with pH1N1, indicating a cross-protective effect between both strains.","DOI":"10.1051/vetres/2010046","ISSN":"0928-4249, 1297-9716","journalAbbreviation":"Vet. Res.","language":"en","author":[{"family":"Busquets","given":"Núria"},{"family":"Segalés","given":"Joaquim"},{"family":"Córdoba","given":"Lorena"},{"family":"Mussá","given":"Tufaria"},{"family":"Crisci","given":"Elisa"},{"family":"Martín-Valls","given":"Gerard E."},{"family":"Simon-Grifé","given":"Meritxell"},{"family":"Pérez-Simó","given":"Marta"},{"family":"Pérez-Maíllo","given":"Monica"},{"family":"Núñez","given":"Jose I."},{"family":"Abad","given":"Francesc X."},{"family":"Fraile","given":"Lorenzo"},{"family":"Pina","given":"Sonia"},{"family":"Majó","given":"Natalia"},{"family":"Bensaid","given":"Albert"},{"family":"Domingo","given":"Mariano"},{"family":"Montoya","given":"María"}],"issued":{"date-parts":[["2010",9,1]]}}}],"schema":"https://github.com/citation-style-language/schema/raw/master/csl-citation.json"} </w:instrText>
      </w:r>
      <w:r w:rsidR="003D3445">
        <w:rPr>
          <w:rFonts w:ascii="Times New Roman" w:hAnsi="Times New Roman" w:cs="Times New Roman"/>
          <w:sz w:val="24"/>
          <w:szCs w:val="24"/>
        </w:rPr>
        <w:fldChar w:fldCharType="separate"/>
      </w:r>
      <w:r w:rsidR="003D3445" w:rsidRPr="003D3445">
        <w:rPr>
          <w:rFonts w:ascii="Times New Roman" w:hAnsi="Times New Roman" w:cs="Times New Roman"/>
          <w:sz w:val="24"/>
        </w:rPr>
        <w:t xml:space="preserve"> (Busquets et al., 2010)</w:t>
      </w:r>
      <w:r w:rsidR="003D3445">
        <w:rPr>
          <w:rFonts w:ascii="Times New Roman" w:hAnsi="Times New Roman" w:cs="Times New Roman"/>
          <w:sz w:val="24"/>
          <w:szCs w:val="24"/>
        </w:rPr>
        <w:fldChar w:fldCharType="end"/>
      </w:r>
      <w:r>
        <w:rPr>
          <w:rFonts w:ascii="Times New Roman" w:hAnsi="Times New Roman" w:cs="Times New Roman"/>
          <w:sz w:val="24"/>
          <w:szCs w:val="24"/>
        </w:rPr>
        <w:t>.</w:t>
      </w:r>
    </w:p>
    <w:p w:rsidR="00476DD6" w:rsidRPr="003D3445" w:rsidRDefault="00C61F50" w:rsidP="00885899">
      <w:pPr>
        <w:spacing w:after="0" w:line="480" w:lineRule="auto"/>
        <w:contextualSpacing/>
        <w:jc w:val="center"/>
        <w:rPr>
          <w:rFonts w:ascii="Times New Roman" w:hAnsi="Times New Roman" w:cs="Times New Roman"/>
          <w:b/>
          <w:sz w:val="24"/>
          <w:szCs w:val="24"/>
        </w:rPr>
      </w:pPr>
      <w:r w:rsidRPr="003D3445">
        <w:rPr>
          <w:rFonts w:ascii="Times New Roman" w:hAnsi="Times New Roman" w:cs="Times New Roman"/>
          <w:b/>
          <w:sz w:val="24"/>
          <w:szCs w:val="24"/>
        </w:rPr>
        <w:t>Conclusion</w:t>
      </w:r>
    </w:p>
    <w:p w:rsidR="00476DD6" w:rsidRDefault="00C61F50" w:rsidP="008858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H1N1 is a virus that originated from the swine. The </w:t>
      </w:r>
      <w:r w:rsidR="003D3445">
        <w:rPr>
          <w:rFonts w:ascii="Times New Roman" w:hAnsi="Times New Roman" w:cs="Times New Roman"/>
          <w:sz w:val="24"/>
          <w:szCs w:val="24"/>
        </w:rPr>
        <w:t xml:space="preserve">virus </w:t>
      </w:r>
      <w:r>
        <w:rPr>
          <w:rFonts w:ascii="Times New Roman" w:hAnsi="Times New Roman" w:cs="Times New Roman"/>
          <w:sz w:val="24"/>
          <w:szCs w:val="24"/>
        </w:rPr>
        <w:t>infect</w:t>
      </w:r>
      <w:r w:rsidR="003D3445">
        <w:rPr>
          <w:rFonts w:ascii="Times New Roman" w:hAnsi="Times New Roman" w:cs="Times New Roman"/>
          <w:sz w:val="24"/>
          <w:szCs w:val="24"/>
        </w:rPr>
        <w:t>s</w:t>
      </w:r>
      <w:r>
        <w:rPr>
          <w:rFonts w:ascii="Times New Roman" w:hAnsi="Times New Roman" w:cs="Times New Roman"/>
          <w:sz w:val="24"/>
          <w:szCs w:val="24"/>
        </w:rPr>
        <w:t xml:space="preserve"> humans and other animals resulting in respiratory disorders. Studies</w:t>
      </w:r>
      <w:r>
        <w:rPr>
          <w:rFonts w:ascii="Times New Roman" w:hAnsi="Times New Roman" w:cs="Times New Roman"/>
          <w:sz w:val="24"/>
          <w:szCs w:val="24"/>
        </w:rPr>
        <w:t xml:space="preserve"> were done after the 2009 pandemic to establish a possible relationship between the strains found in human and those in pigs. Mutation of viruses can occur leading to a </w:t>
      </w:r>
      <w:r w:rsidR="003D3445">
        <w:rPr>
          <w:rFonts w:ascii="Times New Roman" w:hAnsi="Times New Roman" w:cs="Times New Roman"/>
          <w:sz w:val="24"/>
          <w:szCs w:val="24"/>
        </w:rPr>
        <w:t>more worse pandemic that of 2009</w:t>
      </w:r>
      <w:r>
        <w:rPr>
          <w:rFonts w:ascii="Times New Roman" w:hAnsi="Times New Roman" w:cs="Times New Roman"/>
          <w:sz w:val="24"/>
          <w:szCs w:val="24"/>
        </w:rPr>
        <w:t>. Therefore, people working closely with pigs should be</w:t>
      </w:r>
      <w:r>
        <w:rPr>
          <w:rFonts w:ascii="Times New Roman" w:hAnsi="Times New Roman" w:cs="Times New Roman"/>
          <w:sz w:val="24"/>
          <w:szCs w:val="24"/>
        </w:rPr>
        <w:t xml:space="preserve"> aware of cross-infection in order to take preca</w:t>
      </w:r>
      <w:r w:rsidR="00E87C75">
        <w:rPr>
          <w:rFonts w:ascii="Times New Roman" w:hAnsi="Times New Roman" w:cs="Times New Roman"/>
          <w:sz w:val="24"/>
          <w:szCs w:val="24"/>
        </w:rPr>
        <w:t>u</w:t>
      </w:r>
      <w:r>
        <w:rPr>
          <w:rFonts w:ascii="Times New Roman" w:hAnsi="Times New Roman" w:cs="Times New Roman"/>
          <w:sz w:val="24"/>
          <w:szCs w:val="24"/>
        </w:rPr>
        <w:t>tions. Besides, swin</w:t>
      </w:r>
      <w:r w:rsidR="00E87C75">
        <w:rPr>
          <w:rFonts w:ascii="Times New Roman" w:hAnsi="Times New Roman" w:cs="Times New Roman"/>
          <w:sz w:val="24"/>
          <w:szCs w:val="24"/>
        </w:rPr>
        <w:t>e</w:t>
      </w:r>
      <w:r>
        <w:rPr>
          <w:rFonts w:ascii="Times New Roman" w:hAnsi="Times New Roman" w:cs="Times New Roman"/>
          <w:sz w:val="24"/>
          <w:szCs w:val="24"/>
        </w:rPr>
        <w:t xml:space="preserve"> have immunity against human H1N1, theref</w:t>
      </w:r>
      <w:r w:rsidR="00E87C75">
        <w:rPr>
          <w:rFonts w:ascii="Times New Roman" w:hAnsi="Times New Roman" w:cs="Times New Roman"/>
          <w:sz w:val="24"/>
          <w:szCs w:val="24"/>
        </w:rPr>
        <w:t xml:space="preserve">ore, cannot be infected. </w:t>
      </w:r>
      <w:r>
        <w:rPr>
          <w:rFonts w:ascii="Times New Roman" w:hAnsi="Times New Roman" w:cs="Times New Roman"/>
          <w:sz w:val="24"/>
          <w:szCs w:val="24"/>
        </w:rPr>
        <w:t>However, h</w:t>
      </w:r>
      <w:r w:rsidR="00E87C75">
        <w:rPr>
          <w:rFonts w:ascii="Times New Roman" w:hAnsi="Times New Roman" w:cs="Times New Roman"/>
          <w:sz w:val="24"/>
          <w:szCs w:val="24"/>
        </w:rPr>
        <w:t>uman lack immunity against swine influenza virus and can suffer from the zoonotic influenza virus.</w:t>
      </w:r>
    </w:p>
    <w:p w:rsidR="00476DD6" w:rsidRDefault="00476DD6" w:rsidP="00885899">
      <w:pPr>
        <w:spacing w:after="0" w:line="480" w:lineRule="auto"/>
        <w:ind w:firstLine="720"/>
        <w:contextualSpacing/>
        <w:rPr>
          <w:rFonts w:ascii="Times New Roman" w:hAnsi="Times New Roman" w:cs="Times New Roman"/>
          <w:sz w:val="24"/>
          <w:szCs w:val="24"/>
        </w:rPr>
      </w:pPr>
    </w:p>
    <w:p w:rsidR="003D3445" w:rsidRDefault="003D3445" w:rsidP="00885899">
      <w:pPr>
        <w:spacing w:after="0" w:line="480" w:lineRule="auto"/>
        <w:ind w:firstLine="720"/>
        <w:contextualSpacing/>
        <w:jc w:val="center"/>
        <w:rPr>
          <w:rFonts w:ascii="Times New Roman" w:hAnsi="Times New Roman" w:cs="Times New Roman"/>
          <w:sz w:val="24"/>
          <w:szCs w:val="24"/>
        </w:rPr>
      </w:pPr>
    </w:p>
    <w:p w:rsidR="003D3445" w:rsidRDefault="003D3445" w:rsidP="00885899">
      <w:pPr>
        <w:spacing w:after="0" w:line="480" w:lineRule="auto"/>
        <w:ind w:firstLine="720"/>
        <w:contextualSpacing/>
        <w:jc w:val="center"/>
        <w:rPr>
          <w:rFonts w:ascii="Times New Roman" w:hAnsi="Times New Roman" w:cs="Times New Roman"/>
          <w:b/>
          <w:sz w:val="24"/>
          <w:szCs w:val="24"/>
        </w:rPr>
      </w:pPr>
    </w:p>
    <w:p w:rsidR="003D3445" w:rsidRDefault="003D3445" w:rsidP="00885899">
      <w:pPr>
        <w:spacing w:after="0" w:line="480" w:lineRule="auto"/>
        <w:ind w:firstLine="720"/>
        <w:contextualSpacing/>
        <w:jc w:val="center"/>
        <w:rPr>
          <w:rFonts w:ascii="Times New Roman" w:hAnsi="Times New Roman" w:cs="Times New Roman"/>
          <w:b/>
          <w:sz w:val="24"/>
          <w:szCs w:val="24"/>
        </w:rPr>
      </w:pPr>
    </w:p>
    <w:p w:rsidR="003D3445" w:rsidRDefault="003D3445" w:rsidP="003D3445">
      <w:pPr>
        <w:spacing w:after="0" w:line="480" w:lineRule="auto"/>
        <w:jc w:val="center"/>
        <w:rPr>
          <w:rFonts w:ascii="Times New Roman" w:hAnsi="Times New Roman" w:cs="Times New Roman"/>
          <w:b/>
          <w:sz w:val="24"/>
          <w:szCs w:val="24"/>
        </w:rPr>
      </w:pPr>
    </w:p>
    <w:p w:rsidR="003D3445" w:rsidRDefault="003D3445" w:rsidP="003D3445">
      <w:pPr>
        <w:spacing w:after="0" w:line="480" w:lineRule="auto"/>
        <w:jc w:val="center"/>
        <w:rPr>
          <w:rFonts w:ascii="Times New Roman" w:hAnsi="Times New Roman" w:cs="Times New Roman"/>
          <w:b/>
          <w:sz w:val="24"/>
          <w:szCs w:val="24"/>
        </w:rPr>
      </w:pPr>
    </w:p>
    <w:p w:rsidR="003D3445" w:rsidRDefault="003D3445" w:rsidP="003D3445">
      <w:pPr>
        <w:spacing w:after="0" w:line="480" w:lineRule="auto"/>
        <w:jc w:val="center"/>
        <w:rPr>
          <w:rFonts w:ascii="Times New Roman" w:hAnsi="Times New Roman" w:cs="Times New Roman"/>
          <w:b/>
          <w:sz w:val="24"/>
          <w:szCs w:val="24"/>
        </w:rPr>
      </w:pPr>
    </w:p>
    <w:p w:rsidR="00885899" w:rsidRDefault="00885899">
      <w:pPr>
        <w:rPr>
          <w:rFonts w:ascii="Times New Roman" w:hAnsi="Times New Roman" w:cs="Times New Roman"/>
          <w:b/>
          <w:sz w:val="24"/>
          <w:szCs w:val="24"/>
        </w:rPr>
      </w:pPr>
      <w:r>
        <w:rPr>
          <w:rFonts w:ascii="Times New Roman" w:hAnsi="Times New Roman" w:cs="Times New Roman"/>
          <w:b/>
          <w:sz w:val="24"/>
          <w:szCs w:val="24"/>
        </w:rPr>
        <w:br w:type="page"/>
      </w:r>
    </w:p>
    <w:p w:rsidR="003D3445" w:rsidRPr="00885899" w:rsidRDefault="00C61F50" w:rsidP="003D3445">
      <w:pPr>
        <w:spacing w:after="0" w:line="480" w:lineRule="auto"/>
        <w:jc w:val="center"/>
        <w:rPr>
          <w:rFonts w:ascii="Times New Roman" w:hAnsi="Times New Roman" w:cs="Times New Roman"/>
          <w:sz w:val="24"/>
          <w:szCs w:val="24"/>
        </w:rPr>
      </w:pPr>
      <w:r w:rsidRPr="00885899">
        <w:rPr>
          <w:rFonts w:ascii="Times New Roman" w:hAnsi="Times New Roman" w:cs="Times New Roman"/>
          <w:sz w:val="24"/>
          <w:szCs w:val="24"/>
        </w:rPr>
        <w:t>References</w:t>
      </w:r>
    </w:p>
    <w:p w:rsidR="003D3445" w:rsidRPr="00885899" w:rsidRDefault="00C61F50" w:rsidP="00885899">
      <w:pPr>
        <w:pStyle w:val="Bibliography"/>
        <w:ind w:left="788" w:hangingChars="327" w:hanging="788"/>
        <w:contextualSpacing/>
        <w:rPr>
          <w:rFonts w:ascii="Times New Roman" w:hAnsi="Times New Roman" w:cs="Times New Roman"/>
          <w:sz w:val="24"/>
          <w:szCs w:val="24"/>
        </w:rPr>
      </w:pPr>
      <w:r w:rsidRPr="00885899">
        <w:rPr>
          <w:rFonts w:ascii="Times New Roman" w:hAnsi="Times New Roman" w:cs="Times New Roman"/>
          <w:b/>
          <w:sz w:val="24"/>
          <w:szCs w:val="24"/>
        </w:rPr>
        <w:fldChar w:fldCharType="begin"/>
      </w:r>
      <w:r w:rsidRPr="00885899">
        <w:rPr>
          <w:rFonts w:ascii="Times New Roman" w:hAnsi="Times New Roman" w:cs="Times New Roman"/>
          <w:b/>
          <w:sz w:val="24"/>
          <w:szCs w:val="24"/>
        </w:rPr>
        <w:instrText xml:space="preserve"> ADDIN ZOTERO_BIBL {"uncited":[],"omitted":[],"custom":[]} CSL_BIBLIOGRAPHY </w:instrText>
      </w:r>
      <w:r w:rsidRPr="00885899">
        <w:rPr>
          <w:rFonts w:ascii="Times New Roman" w:hAnsi="Times New Roman" w:cs="Times New Roman"/>
          <w:b/>
          <w:sz w:val="24"/>
          <w:szCs w:val="24"/>
        </w:rPr>
        <w:fldChar w:fldCharType="separate"/>
      </w:r>
      <w:r w:rsidRPr="00885899">
        <w:rPr>
          <w:rFonts w:ascii="Times New Roman" w:hAnsi="Times New Roman" w:cs="Times New Roman"/>
          <w:sz w:val="24"/>
          <w:szCs w:val="24"/>
        </w:rPr>
        <w:t>Busquets, N., Segalés, J., Córdoba, L., Mussá, T., Crisci, E., Martín-Valls, G. E., … Montoya, M. (2010). Experimental infection with H1N1 European swine influenza virus</w:t>
      </w:r>
      <w:r w:rsidRPr="00885899">
        <w:rPr>
          <w:rFonts w:ascii="Times New Roman" w:hAnsi="Times New Roman" w:cs="Times New Roman"/>
          <w:sz w:val="24"/>
          <w:szCs w:val="24"/>
        </w:rPr>
        <w:t xml:space="preserve"> protects pigs from an infection with the 2009 pandemic H1N1 human influenza virus. </w:t>
      </w:r>
      <w:r w:rsidRPr="00885899">
        <w:rPr>
          <w:rFonts w:ascii="Times New Roman" w:hAnsi="Times New Roman" w:cs="Times New Roman"/>
          <w:i/>
          <w:iCs/>
          <w:sz w:val="24"/>
          <w:szCs w:val="24"/>
        </w:rPr>
        <w:t>Veterinary Research</w:t>
      </w:r>
      <w:r w:rsidRPr="00885899">
        <w:rPr>
          <w:rFonts w:ascii="Times New Roman" w:hAnsi="Times New Roman" w:cs="Times New Roman"/>
          <w:sz w:val="24"/>
          <w:szCs w:val="24"/>
        </w:rPr>
        <w:t xml:space="preserve">, </w:t>
      </w:r>
      <w:r w:rsidRPr="00885899">
        <w:rPr>
          <w:rFonts w:ascii="Times New Roman" w:hAnsi="Times New Roman" w:cs="Times New Roman"/>
          <w:i/>
          <w:iCs/>
          <w:sz w:val="24"/>
          <w:szCs w:val="24"/>
        </w:rPr>
        <w:t>41</w:t>
      </w:r>
      <w:r w:rsidRPr="00885899">
        <w:rPr>
          <w:rFonts w:ascii="Times New Roman" w:hAnsi="Times New Roman" w:cs="Times New Roman"/>
          <w:sz w:val="24"/>
          <w:szCs w:val="24"/>
        </w:rPr>
        <w:t>(5), 74. https://doi.org/10.1051/vetres/2010046</w:t>
      </w:r>
    </w:p>
    <w:p w:rsidR="003D3445" w:rsidRPr="00885899" w:rsidRDefault="00C61F50" w:rsidP="00885899">
      <w:pPr>
        <w:pStyle w:val="Bibliography"/>
        <w:ind w:left="785" w:hangingChars="327" w:hanging="785"/>
        <w:contextualSpacing/>
        <w:rPr>
          <w:rFonts w:ascii="Times New Roman" w:hAnsi="Times New Roman" w:cs="Times New Roman"/>
          <w:sz w:val="24"/>
          <w:szCs w:val="24"/>
        </w:rPr>
      </w:pPr>
      <w:r w:rsidRPr="00885899">
        <w:rPr>
          <w:rFonts w:ascii="Times New Roman" w:hAnsi="Times New Roman" w:cs="Times New Roman"/>
          <w:sz w:val="24"/>
          <w:szCs w:val="24"/>
        </w:rPr>
        <w:t xml:space="preserve">Calisher, C. H. (2009). Swine Flu. </w:t>
      </w:r>
      <w:r w:rsidRPr="00885899">
        <w:rPr>
          <w:rFonts w:ascii="Times New Roman" w:hAnsi="Times New Roman" w:cs="Times New Roman"/>
          <w:i/>
          <w:iCs/>
          <w:sz w:val="24"/>
          <w:szCs w:val="24"/>
        </w:rPr>
        <w:t>Croatian Medical Journal</w:t>
      </w:r>
      <w:r w:rsidRPr="00885899">
        <w:rPr>
          <w:rFonts w:ascii="Times New Roman" w:hAnsi="Times New Roman" w:cs="Times New Roman"/>
          <w:sz w:val="24"/>
          <w:szCs w:val="24"/>
        </w:rPr>
        <w:t xml:space="preserve">, </w:t>
      </w:r>
      <w:r w:rsidRPr="00885899">
        <w:rPr>
          <w:rFonts w:ascii="Times New Roman" w:hAnsi="Times New Roman" w:cs="Times New Roman"/>
          <w:i/>
          <w:iCs/>
          <w:sz w:val="24"/>
          <w:szCs w:val="24"/>
        </w:rPr>
        <w:t>50</w:t>
      </w:r>
      <w:r w:rsidRPr="00885899">
        <w:rPr>
          <w:rFonts w:ascii="Times New Roman" w:hAnsi="Times New Roman" w:cs="Times New Roman"/>
          <w:sz w:val="24"/>
          <w:szCs w:val="24"/>
        </w:rPr>
        <w:t>(4), 412–415. https://doi.org/10.3325/</w:t>
      </w:r>
      <w:r w:rsidRPr="00885899">
        <w:rPr>
          <w:rFonts w:ascii="Times New Roman" w:hAnsi="Times New Roman" w:cs="Times New Roman"/>
          <w:sz w:val="24"/>
          <w:szCs w:val="24"/>
        </w:rPr>
        <w:t>cmj.2009.50.412</w:t>
      </w:r>
    </w:p>
    <w:p w:rsidR="003D3445" w:rsidRPr="00885899" w:rsidRDefault="00C61F50" w:rsidP="00885899">
      <w:pPr>
        <w:pStyle w:val="Bibliography"/>
        <w:ind w:left="785" w:hangingChars="327" w:hanging="785"/>
        <w:contextualSpacing/>
        <w:rPr>
          <w:rFonts w:ascii="Times New Roman" w:hAnsi="Times New Roman" w:cs="Times New Roman"/>
          <w:sz w:val="24"/>
          <w:szCs w:val="24"/>
        </w:rPr>
      </w:pPr>
      <w:r w:rsidRPr="00885899">
        <w:rPr>
          <w:rFonts w:ascii="Times New Roman" w:hAnsi="Times New Roman" w:cs="Times New Roman"/>
          <w:sz w:val="24"/>
          <w:szCs w:val="24"/>
        </w:rPr>
        <w:t xml:space="preserve">Charoenvisal, N., Keawcharoen, J., Sreta, D., Tantawet, S., Jittimanee, S., Arunorat, J., … Thanawongnuwech, R. (2013). Experimental infection with a Thai reassortant swine influenza virus of pandemic H1N1 origin induced disease. </w:t>
      </w:r>
      <w:r w:rsidRPr="00885899">
        <w:rPr>
          <w:rFonts w:ascii="Times New Roman" w:hAnsi="Times New Roman" w:cs="Times New Roman"/>
          <w:i/>
          <w:iCs/>
          <w:sz w:val="24"/>
          <w:szCs w:val="24"/>
        </w:rPr>
        <w:t>Virology J</w:t>
      </w:r>
      <w:r w:rsidRPr="00885899">
        <w:rPr>
          <w:rFonts w:ascii="Times New Roman" w:hAnsi="Times New Roman" w:cs="Times New Roman"/>
          <w:i/>
          <w:iCs/>
          <w:sz w:val="24"/>
          <w:szCs w:val="24"/>
        </w:rPr>
        <w:t>ournal</w:t>
      </w:r>
      <w:r w:rsidRPr="00885899">
        <w:rPr>
          <w:rFonts w:ascii="Times New Roman" w:hAnsi="Times New Roman" w:cs="Times New Roman"/>
          <w:sz w:val="24"/>
          <w:szCs w:val="24"/>
        </w:rPr>
        <w:t xml:space="preserve">, </w:t>
      </w:r>
      <w:r w:rsidRPr="00885899">
        <w:rPr>
          <w:rFonts w:ascii="Times New Roman" w:hAnsi="Times New Roman" w:cs="Times New Roman"/>
          <w:i/>
          <w:iCs/>
          <w:sz w:val="24"/>
          <w:szCs w:val="24"/>
        </w:rPr>
        <w:t>10</w:t>
      </w:r>
      <w:r w:rsidRPr="00885899">
        <w:rPr>
          <w:rFonts w:ascii="Times New Roman" w:hAnsi="Times New Roman" w:cs="Times New Roman"/>
          <w:sz w:val="24"/>
          <w:szCs w:val="24"/>
        </w:rPr>
        <w:t>, 88. https://doi.org/10.1186/1743-422X-10-88</w:t>
      </w:r>
    </w:p>
    <w:p w:rsidR="003D3445" w:rsidRPr="00885899" w:rsidRDefault="00C61F50" w:rsidP="00885899">
      <w:pPr>
        <w:spacing w:after="0" w:line="480" w:lineRule="auto"/>
        <w:ind w:left="788" w:hangingChars="327" w:hanging="788"/>
        <w:contextualSpacing/>
        <w:rPr>
          <w:rFonts w:ascii="Times New Roman" w:hAnsi="Times New Roman" w:cs="Times New Roman"/>
          <w:b/>
          <w:sz w:val="24"/>
          <w:szCs w:val="24"/>
        </w:rPr>
      </w:pPr>
      <w:r w:rsidRPr="00885899">
        <w:rPr>
          <w:rFonts w:ascii="Times New Roman" w:hAnsi="Times New Roman" w:cs="Times New Roman"/>
          <w:b/>
          <w:sz w:val="24"/>
          <w:szCs w:val="24"/>
        </w:rPr>
        <w:fldChar w:fldCharType="end"/>
      </w:r>
    </w:p>
    <w:sectPr w:rsidR="003D3445" w:rsidRPr="00885899" w:rsidSect="00800B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F50" w:rsidRDefault="00C61F50">
      <w:pPr>
        <w:spacing w:after="0" w:line="240" w:lineRule="auto"/>
      </w:pPr>
      <w:r>
        <w:separator/>
      </w:r>
    </w:p>
  </w:endnote>
  <w:endnote w:type="continuationSeparator" w:id="0">
    <w:p w:rsidR="00C61F50" w:rsidRDefault="00C61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F50" w:rsidRDefault="00C61F50">
      <w:pPr>
        <w:spacing w:after="0" w:line="240" w:lineRule="auto"/>
      </w:pPr>
      <w:r>
        <w:separator/>
      </w:r>
    </w:p>
  </w:footnote>
  <w:footnote w:type="continuationSeparator" w:id="0">
    <w:p w:rsidR="00C61F50" w:rsidRDefault="00C61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45" w:rsidRPr="003D3445" w:rsidRDefault="00885899">
    <w:pPr>
      <w:pStyle w:val="Header"/>
      <w:rPr>
        <w:rFonts w:ascii="Times New Roman" w:hAnsi="Times New Roman" w:cs="Times New Roman"/>
        <w:sz w:val="24"/>
        <w:szCs w:val="24"/>
      </w:rPr>
    </w:pPr>
    <w:r>
      <w:rPr>
        <w:rFonts w:ascii="Times New Roman" w:hAnsi="Times New Roman" w:cs="Times New Roman"/>
        <w:sz w:val="24"/>
        <w:szCs w:val="24"/>
      </w:rPr>
      <w:t xml:space="preserve">H1N1 EXPERIMENTAL STUDIES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p>
  <w:p w:rsidR="003D3445" w:rsidRDefault="003D34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45" w:rsidRPr="00800BB0" w:rsidRDefault="00C61F50">
    <w:pPr>
      <w:pStyle w:val="Header"/>
      <w:rPr>
        <w:rFonts w:ascii="Times New Roman" w:hAnsi="Times New Roman" w:cs="Times New Roman"/>
        <w:sz w:val="24"/>
        <w:szCs w:val="24"/>
      </w:rPr>
    </w:pPr>
    <w:r>
      <w:rPr>
        <w:rFonts w:ascii="Times New Roman" w:hAnsi="Times New Roman" w:cs="Times New Roman"/>
        <w:sz w:val="24"/>
        <w:szCs w:val="24"/>
      </w:rPr>
      <w:t xml:space="preserve">Running head: H1N1 EXPERIMENTAL STUDIES                                                             </w:t>
    </w:r>
    <w:r>
      <w:rPr>
        <w:rFonts w:ascii="Times New Roman" w:hAnsi="Times New Roman" w:cs="Times New Roman"/>
        <w:sz w:val="24"/>
        <w:szCs w:val="24"/>
      </w:rPr>
      <w:t xml:space="preserve">        </w:t>
    </w:r>
    <w:r w:rsidRPr="00800BB0">
      <w:rPr>
        <w:rFonts w:ascii="Times New Roman" w:hAnsi="Times New Roman" w:cs="Times New Roman"/>
        <w:sz w:val="24"/>
        <w:szCs w:val="24"/>
      </w:rPr>
      <w:fldChar w:fldCharType="begin"/>
    </w:r>
    <w:r w:rsidRPr="00800BB0">
      <w:rPr>
        <w:rFonts w:ascii="Times New Roman" w:hAnsi="Times New Roman" w:cs="Times New Roman"/>
        <w:sz w:val="24"/>
        <w:szCs w:val="24"/>
      </w:rPr>
      <w:instrText xml:space="preserve"> PAGE   \* MERGEFORMAT </w:instrText>
    </w:r>
    <w:r w:rsidRPr="00800BB0">
      <w:rPr>
        <w:rFonts w:ascii="Times New Roman" w:hAnsi="Times New Roman" w:cs="Times New Roman"/>
        <w:sz w:val="24"/>
        <w:szCs w:val="24"/>
      </w:rPr>
      <w:fldChar w:fldCharType="separate"/>
    </w:r>
    <w:r>
      <w:rPr>
        <w:rFonts w:ascii="Times New Roman" w:hAnsi="Times New Roman" w:cs="Times New Roman"/>
        <w:noProof/>
        <w:sz w:val="24"/>
        <w:szCs w:val="24"/>
      </w:rPr>
      <w:t>1</w:t>
    </w:r>
    <w:r w:rsidRPr="00800BB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665377"/>
    <w:multiLevelType w:val="hybridMultilevel"/>
    <w:tmpl w:val="6AE2CF50"/>
    <w:lvl w:ilvl="0" w:tplc="14181C7C">
      <w:start w:val="1"/>
      <w:numFmt w:val="bullet"/>
      <w:lvlText w:val=""/>
      <w:lvlJc w:val="left"/>
      <w:pPr>
        <w:ind w:left="720" w:hanging="360"/>
      </w:pPr>
      <w:rPr>
        <w:rFonts w:ascii="Symbol" w:hAnsi="Symbol" w:hint="default"/>
      </w:rPr>
    </w:lvl>
    <w:lvl w:ilvl="1" w:tplc="4A5E75F2" w:tentative="1">
      <w:start w:val="1"/>
      <w:numFmt w:val="bullet"/>
      <w:lvlText w:val="o"/>
      <w:lvlJc w:val="left"/>
      <w:pPr>
        <w:ind w:left="1440" w:hanging="360"/>
      </w:pPr>
      <w:rPr>
        <w:rFonts w:ascii="Courier New" w:hAnsi="Courier New" w:cs="Courier New" w:hint="default"/>
      </w:rPr>
    </w:lvl>
    <w:lvl w:ilvl="2" w:tplc="26F83ADC" w:tentative="1">
      <w:start w:val="1"/>
      <w:numFmt w:val="bullet"/>
      <w:lvlText w:val=""/>
      <w:lvlJc w:val="left"/>
      <w:pPr>
        <w:ind w:left="2160" w:hanging="360"/>
      </w:pPr>
      <w:rPr>
        <w:rFonts w:ascii="Wingdings" w:hAnsi="Wingdings" w:hint="default"/>
      </w:rPr>
    </w:lvl>
    <w:lvl w:ilvl="3" w:tplc="66A2BD44" w:tentative="1">
      <w:start w:val="1"/>
      <w:numFmt w:val="bullet"/>
      <w:lvlText w:val=""/>
      <w:lvlJc w:val="left"/>
      <w:pPr>
        <w:ind w:left="2880" w:hanging="360"/>
      </w:pPr>
      <w:rPr>
        <w:rFonts w:ascii="Symbol" w:hAnsi="Symbol" w:hint="default"/>
      </w:rPr>
    </w:lvl>
    <w:lvl w:ilvl="4" w:tplc="5B88F32C" w:tentative="1">
      <w:start w:val="1"/>
      <w:numFmt w:val="bullet"/>
      <w:lvlText w:val="o"/>
      <w:lvlJc w:val="left"/>
      <w:pPr>
        <w:ind w:left="3600" w:hanging="360"/>
      </w:pPr>
      <w:rPr>
        <w:rFonts w:ascii="Courier New" w:hAnsi="Courier New" w:cs="Courier New" w:hint="default"/>
      </w:rPr>
    </w:lvl>
    <w:lvl w:ilvl="5" w:tplc="A9F49126" w:tentative="1">
      <w:start w:val="1"/>
      <w:numFmt w:val="bullet"/>
      <w:lvlText w:val=""/>
      <w:lvlJc w:val="left"/>
      <w:pPr>
        <w:ind w:left="4320" w:hanging="360"/>
      </w:pPr>
      <w:rPr>
        <w:rFonts w:ascii="Wingdings" w:hAnsi="Wingdings" w:hint="default"/>
      </w:rPr>
    </w:lvl>
    <w:lvl w:ilvl="6" w:tplc="FDAEBF34" w:tentative="1">
      <w:start w:val="1"/>
      <w:numFmt w:val="bullet"/>
      <w:lvlText w:val=""/>
      <w:lvlJc w:val="left"/>
      <w:pPr>
        <w:ind w:left="5040" w:hanging="360"/>
      </w:pPr>
      <w:rPr>
        <w:rFonts w:ascii="Symbol" w:hAnsi="Symbol" w:hint="default"/>
      </w:rPr>
    </w:lvl>
    <w:lvl w:ilvl="7" w:tplc="E9DEA626" w:tentative="1">
      <w:start w:val="1"/>
      <w:numFmt w:val="bullet"/>
      <w:lvlText w:val="o"/>
      <w:lvlJc w:val="left"/>
      <w:pPr>
        <w:ind w:left="5760" w:hanging="360"/>
      </w:pPr>
      <w:rPr>
        <w:rFonts w:ascii="Courier New" w:hAnsi="Courier New" w:cs="Courier New" w:hint="default"/>
      </w:rPr>
    </w:lvl>
    <w:lvl w:ilvl="8" w:tplc="90B6244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MDI3Mzc2tbQ0NzdV0lEKTi0uzszPAykwrAUAo/s+qiwAAAA="/>
  </w:docVars>
  <w:rsids>
    <w:rsidRoot w:val="00B720A6"/>
    <w:rsid w:val="001637C4"/>
    <w:rsid w:val="00203D5D"/>
    <w:rsid w:val="003A742B"/>
    <w:rsid w:val="003D3445"/>
    <w:rsid w:val="00476DD6"/>
    <w:rsid w:val="005E52B1"/>
    <w:rsid w:val="007313F3"/>
    <w:rsid w:val="00773E13"/>
    <w:rsid w:val="00800BB0"/>
    <w:rsid w:val="00885899"/>
    <w:rsid w:val="008E763B"/>
    <w:rsid w:val="0096305F"/>
    <w:rsid w:val="00A1422D"/>
    <w:rsid w:val="00B00023"/>
    <w:rsid w:val="00B2167A"/>
    <w:rsid w:val="00B720A6"/>
    <w:rsid w:val="00BF3D87"/>
    <w:rsid w:val="00C61F50"/>
    <w:rsid w:val="00DC525D"/>
    <w:rsid w:val="00E75A98"/>
    <w:rsid w:val="00E87C75"/>
    <w:rsid w:val="00EA504E"/>
    <w:rsid w:val="00F23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637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0A6"/>
    <w:pPr>
      <w:ind w:left="720"/>
      <w:contextualSpacing/>
    </w:pPr>
  </w:style>
  <w:style w:type="character" w:customStyle="1" w:styleId="Heading2Char">
    <w:name w:val="Heading 2 Char"/>
    <w:basedOn w:val="DefaultParagraphFont"/>
    <w:link w:val="Heading2"/>
    <w:uiPriority w:val="9"/>
    <w:rsid w:val="001637C4"/>
    <w:rPr>
      <w:rFonts w:ascii="Times New Roman" w:eastAsia="Times New Roman" w:hAnsi="Times New Roman" w:cs="Times New Roman"/>
      <w:b/>
      <w:bCs/>
      <w:sz w:val="36"/>
      <w:szCs w:val="36"/>
    </w:rPr>
  </w:style>
  <w:style w:type="paragraph" w:styleId="Bibliography">
    <w:name w:val="Bibliography"/>
    <w:basedOn w:val="Normal"/>
    <w:next w:val="Normal"/>
    <w:uiPriority w:val="37"/>
    <w:unhideWhenUsed/>
    <w:rsid w:val="003D3445"/>
    <w:pPr>
      <w:spacing w:after="0" w:line="480" w:lineRule="auto"/>
      <w:ind w:left="720" w:hanging="720"/>
    </w:pPr>
  </w:style>
  <w:style w:type="paragraph" w:styleId="Header">
    <w:name w:val="header"/>
    <w:basedOn w:val="Normal"/>
    <w:link w:val="HeaderChar"/>
    <w:uiPriority w:val="99"/>
    <w:unhideWhenUsed/>
    <w:rsid w:val="003D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45"/>
  </w:style>
  <w:style w:type="paragraph" w:styleId="Footer">
    <w:name w:val="footer"/>
    <w:basedOn w:val="Normal"/>
    <w:link w:val="FooterChar"/>
    <w:uiPriority w:val="99"/>
    <w:unhideWhenUsed/>
    <w:rsid w:val="003D3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445"/>
  </w:style>
  <w:style w:type="paragraph" w:styleId="BalloonText">
    <w:name w:val="Balloon Text"/>
    <w:basedOn w:val="Normal"/>
    <w:link w:val="BalloonTextChar"/>
    <w:uiPriority w:val="99"/>
    <w:semiHidden/>
    <w:unhideWhenUsed/>
    <w:rsid w:val="003D3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445"/>
    <w:rPr>
      <w:rFonts w:ascii="Tahoma" w:hAnsi="Tahoma" w:cs="Tahoma"/>
      <w:sz w:val="16"/>
      <w:szCs w:val="16"/>
    </w:rPr>
  </w:style>
  <w:style w:type="character" w:customStyle="1" w:styleId="Heading1Char">
    <w:name w:val="Heading 1 Char"/>
    <w:basedOn w:val="DefaultParagraphFont"/>
    <w:link w:val="Heading1"/>
    <w:uiPriority w:val="9"/>
    <w:rsid w:val="0088589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8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637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0A6"/>
    <w:pPr>
      <w:ind w:left="720"/>
      <w:contextualSpacing/>
    </w:pPr>
  </w:style>
  <w:style w:type="character" w:customStyle="1" w:styleId="Heading2Char">
    <w:name w:val="Heading 2 Char"/>
    <w:basedOn w:val="DefaultParagraphFont"/>
    <w:link w:val="Heading2"/>
    <w:uiPriority w:val="9"/>
    <w:rsid w:val="001637C4"/>
    <w:rPr>
      <w:rFonts w:ascii="Times New Roman" w:eastAsia="Times New Roman" w:hAnsi="Times New Roman" w:cs="Times New Roman"/>
      <w:b/>
      <w:bCs/>
      <w:sz w:val="36"/>
      <w:szCs w:val="36"/>
    </w:rPr>
  </w:style>
  <w:style w:type="paragraph" w:styleId="Bibliography">
    <w:name w:val="Bibliography"/>
    <w:basedOn w:val="Normal"/>
    <w:next w:val="Normal"/>
    <w:uiPriority w:val="37"/>
    <w:unhideWhenUsed/>
    <w:rsid w:val="003D3445"/>
    <w:pPr>
      <w:spacing w:after="0" w:line="480" w:lineRule="auto"/>
      <w:ind w:left="720" w:hanging="720"/>
    </w:pPr>
  </w:style>
  <w:style w:type="paragraph" w:styleId="Header">
    <w:name w:val="header"/>
    <w:basedOn w:val="Normal"/>
    <w:link w:val="HeaderChar"/>
    <w:uiPriority w:val="99"/>
    <w:unhideWhenUsed/>
    <w:rsid w:val="003D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45"/>
  </w:style>
  <w:style w:type="paragraph" w:styleId="Footer">
    <w:name w:val="footer"/>
    <w:basedOn w:val="Normal"/>
    <w:link w:val="FooterChar"/>
    <w:uiPriority w:val="99"/>
    <w:unhideWhenUsed/>
    <w:rsid w:val="003D3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445"/>
  </w:style>
  <w:style w:type="paragraph" w:styleId="BalloonText">
    <w:name w:val="Balloon Text"/>
    <w:basedOn w:val="Normal"/>
    <w:link w:val="BalloonTextChar"/>
    <w:uiPriority w:val="99"/>
    <w:semiHidden/>
    <w:unhideWhenUsed/>
    <w:rsid w:val="003D3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445"/>
    <w:rPr>
      <w:rFonts w:ascii="Tahoma" w:hAnsi="Tahoma" w:cs="Tahoma"/>
      <w:sz w:val="16"/>
      <w:szCs w:val="16"/>
    </w:rPr>
  </w:style>
  <w:style w:type="character" w:customStyle="1" w:styleId="Heading1Char">
    <w:name w:val="Heading 1 Char"/>
    <w:basedOn w:val="DefaultParagraphFont"/>
    <w:link w:val="Heading1"/>
    <w:uiPriority w:val="9"/>
    <w:rsid w:val="0088589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3639</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2019-02-20T02:27:00Z</dcterms:created>
  <dcterms:modified xsi:type="dcterms:W3CDTF">2019-02-20T02:27:00Z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id="yzsfodlU"/&gt;&lt;style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